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412D206" w:rsidR="009E6906" w:rsidRDefault="004A1C41" w:rsidP="00525E1E">
      <w:pPr>
        <w:suppressAutoHyphens/>
        <w:spacing w:line="276" w:lineRule="auto"/>
        <w:jc w:val="center"/>
        <w:rPr>
          <w:spacing w:val="-3"/>
        </w:rPr>
      </w:pPr>
      <w:r>
        <w:rPr>
          <w:noProof/>
          <w:spacing w:val="-3"/>
        </w:rPr>
        <w:drawing>
          <wp:inline distT="0" distB="0" distL="0" distR="0" wp14:anchorId="0B8A3B29" wp14:editId="3B58ADDD">
            <wp:extent cx="2393177" cy="1190625"/>
            <wp:effectExtent l="0" t="0" r="7620" b="0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294" cy="119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008BE" w14:textId="77777777" w:rsidR="004A1C41" w:rsidRDefault="004A1C41" w:rsidP="001E60FB">
      <w:pPr>
        <w:suppressAutoHyphens/>
        <w:spacing w:line="276" w:lineRule="auto"/>
        <w:rPr>
          <w:spacing w:val="-3"/>
        </w:rPr>
      </w:pPr>
    </w:p>
    <w:p w14:paraId="47249463" w14:textId="32E013BC" w:rsidR="004A1C41" w:rsidRPr="0047784D" w:rsidRDefault="009E6906" w:rsidP="001E60FB">
      <w:pPr>
        <w:suppressAutoHyphens/>
        <w:spacing w:line="276" w:lineRule="auto"/>
        <w:rPr>
          <w:rFonts w:cs="Arial"/>
          <w:bCs/>
          <w:spacing w:val="-3"/>
          <w:sz w:val="22"/>
          <w:szCs w:val="22"/>
        </w:rPr>
      </w:pPr>
      <w:r w:rsidRPr="0047784D">
        <w:rPr>
          <w:rFonts w:cs="Arial"/>
          <w:bCs/>
          <w:spacing w:val="-3"/>
          <w:sz w:val="22"/>
          <w:szCs w:val="22"/>
        </w:rPr>
        <w:t>Job Description</w:t>
      </w:r>
      <w:r w:rsidR="004A1C41" w:rsidRPr="0047784D">
        <w:rPr>
          <w:rFonts w:cs="Arial"/>
          <w:bCs/>
          <w:spacing w:val="-3"/>
          <w:sz w:val="22"/>
          <w:szCs w:val="22"/>
        </w:rPr>
        <w:t xml:space="preserve"> &amp; Person Specification:</w:t>
      </w:r>
    </w:p>
    <w:p w14:paraId="741AC76E" w14:textId="77777777" w:rsidR="004A1C41" w:rsidRPr="0047784D" w:rsidRDefault="004A1C41" w:rsidP="001E60FB">
      <w:pPr>
        <w:suppressAutoHyphens/>
        <w:spacing w:line="276" w:lineRule="auto"/>
        <w:rPr>
          <w:rFonts w:cs="Arial"/>
          <w:b/>
          <w:spacing w:val="-3"/>
          <w:sz w:val="22"/>
          <w:szCs w:val="22"/>
        </w:rPr>
      </w:pPr>
    </w:p>
    <w:p w14:paraId="69A8DEB9" w14:textId="6D135185" w:rsidR="009E6906" w:rsidRPr="0047784D" w:rsidRDefault="003F58CD" w:rsidP="004A1C41">
      <w:pPr>
        <w:suppressAutoHyphens/>
        <w:spacing w:line="276" w:lineRule="auto"/>
        <w:rPr>
          <w:rFonts w:cs="Arial"/>
          <w:b/>
          <w:bCs/>
          <w:spacing w:val="-3"/>
          <w:sz w:val="22"/>
          <w:szCs w:val="22"/>
        </w:rPr>
      </w:pPr>
      <w:r w:rsidRPr="0047784D">
        <w:rPr>
          <w:rFonts w:cs="Arial"/>
          <w:b/>
          <w:spacing w:val="-3"/>
          <w:sz w:val="22"/>
          <w:szCs w:val="22"/>
        </w:rPr>
        <w:t xml:space="preserve">Legal Advocacy Support Project (LASP) </w:t>
      </w:r>
      <w:r w:rsidR="0009512E" w:rsidRPr="0047784D">
        <w:rPr>
          <w:rFonts w:cs="Arial"/>
          <w:b/>
          <w:bCs/>
          <w:spacing w:val="-3"/>
          <w:sz w:val="22"/>
          <w:szCs w:val="22"/>
        </w:rPr>
        <w:t>Coordinat</w:t>
      </w:r>
      <w:r w:rsidR="00F973CC" w:rsidRPr="0047784D">
        <w:rPr>
          <w:rFonts w:cs="Arial"/>
          <w:b/>
          <w:bCs/>
          <w:spacing w:val="-3"/>
          <w:sz w:val="22"/>
          <w:szCs w:val="22"/>
        </w:rPr>
        <w:t>o</w:t>
      </w:r>
      <w:r w:rsidRPr="0047784D">
        <w:rPr>
          <w:rFonts w:cs="Arial"/>
          <w:b/>
          <w:bCs/>
          <w:spacing w:val="-3"/>
          <w:sz w:val="22"/>
          <w:szCs w:val="22"/>
        </w:rPr>
        <w:t>r</w:t>
      </w:r>
      <w:r w:rsidR="009E6906" w:rsidRPr="0047784D">
        <w:rPr>
          <w:rFonts w:cs="Arial"/>
          <w:b/>
          <w:bCs/>
          <w:spacing w:val="-3"/>
          <w:sz w:val="22"/>
          <w:szCs w:val="22"/>
        </w:rPr>
        <w:t xml:space="preserve"> </w:t>
      </w:r>
      <w:r w:rsidR="74D3FDCC" w:rsidRPr="0047784D">
        <w:rPr>
          <w:rFonts w:cs="Arial"/>
          <w:b/>
          <w:bCs/>
          <w:spacing w:val="-3"/>
          <w:sz w:val="22"/>
          <w:szCs w:val="22"/>
        </w:rPr>
        <w:t>and Caseworker</w:t>
      </w:r>
    </w:p>
    <w:p w14:paraId="0A37501D" w14:textId="77777777" w:rsidR="00E043C6" w:rsidRPr="0047784D" w:rsidRDefault="00E043C6" w:rsidP="001E60FB">
      <w:pPr>
        <w:suppressAutoHyphens/>
        <w:spacing w:line="276" w:lineRule="auto"/>
        <w:rPr>
          <w:rFonts w:cs="Arial"/>
          <w:b/>
          <w:spacing w:val="-3"/>
          <w:sz w:val="22"/>
          <w:szCs w:val="22"/>
        </w:rPr>
      </w:pPr>
    </w:p>
    <w:p w14:paraId="189BDF32" w14:textId="3CFDE463" w:rsidR="00E043C6" w:rsidRPr="0047784D" w:rsidRDefault="00E043C6" w:rsidP="001E60FB">
      <w:pPr>
        <w:suppressAutoHyphens/>
        <w:spacing w:line="276" w:lineRule="auto"/>
        <w:rPr>
          <w:rFonts w:cs="Arial"/>
          <w:b/>
          <w:bCs/>
          <w:color w:val="7030A0"/>
          <w:spacing w:val="-3"/>
          <w:sz w:val="22"/>
          <w:szCs w:val="22"/>
        </w:rPr>
      </w:pPr>
      <w:r w:rsidRPr="0047784D">
        <w:rPr>
          <w:rFonts w:cs="Arial"/>
          <w:b/>
          <w:bCs/>
          <w:spacing w:val="-3"/>
          <w:sz w:val="22"/>
          <w:szCs w:val="22"/>
        </w:rPr>
        <w:t>Hours:</w:t>
      </w:r>
      <w:r w:rsidRPr="0047784D">
        <w:rPr>
          <w:rFonts w:cs="Arial"/>
          <w:b/>
          <w:spacing w:val="-3"/>
          <w:sz w:val="22"/>
          <w:szCs w:val="22"/>
        </w:rPr>
        <w:tab/>
      </w:r>
      <w:r w:rsidRPr="0047784D">
        <w:rPr>
          <w:rFonts w:cs="Arial"/>
          <w:b/>
          <w:spacing w:val="-3"/>
          <w:sz w:val="22"/>
          <w:szCs w:val="22"/>
        </w:rPr>
        <w:tab/>
      </w:r>
      <w:r w:rsidR="0047784D">
        <w:rPr>
          <w:rFonts w:cs="Arial"/>
          <w:b/>
          <w:spacing w:val="-3"/>
          <w:sz w:val="22"/>
          <w:szCs w:val="22"/>
        </w:rPr>
        <w:tab/>
      </w:r>
      <w:r w:rsidR="001E60FB" w:rsidRPr="0047784D">
        <w:rPr>
          <w:rFonts w:cs="Arial"/>
          <w:b/>
          <w:spacing w:val="-3"/>
          <w:sz w:val="22"/>
          <w:szCs w:val="22"/>
        </w:rPr>
        <w:t>28</w:t>
      </w:r>
      <w:r w:rsidR="00D84548" w:rsidRPr="0047784D">
        <w:rPr>
          <w:rFonts w:cs="Arial"/>
          <w:b/>
          <w:spacing w:val="-3"/>
          <w:sz w:val="22"/>
          <w:szCs w:val="22"/>
        </w:rPr>
        <w:t>-35</w:t>
      </w:r>
      <w:r w:rsidR="001B56F5" w:rsidRPr="0047784D">
        <w:rPr>
          <w:rFonts w:cs="Arial"/>
          <w:b/>
          <w:spacing w:val="-3"/>
          <w:sz w:val="22"/>
          <w:szCs w:val="22"/>
        </w:rPr>
        <w:t xml:space="preserve"> </w:t>
      </w:r>
      <w:r w:rsidR="00A95C96" w:rsidRPr="0047784D">
        <w:rPr>
          <w:rFonts w:cs="Arial"/>
          <w:b/>
          <w:spacing w:val="-3"/>
          <w:sz w:val="22"/>
          <w:szCs w:val="22"/>
        </w:rPr>
        <w:t xml:space="preserve">hours per week </w:t>
      </w:r>
      <w:r w:rsidR="001B56F5" w:rsidRPr="0047784D">
        <w:rPr>
          <w:rFonts w:cs="Arial"/>
          <w:b/>
          <w:spacing w:val="-3"/>
          <w:sz w:val="22"/>
          <w:szCs w:val="22"/>
        </w:rPr>
        <w:t>(35 hours is full time)</w:t>
      </w:r>
      <w:r w:rsidR="00D84548" w:rsidRPr="0047784D">
        <w:rPr>
          <w:rFonts w:cs="Arial"/>
          <w:b/>
          <w:spacing w:val="-3"/>
          <w:sz w:val="22"/>
          <w:szCs w:val="22"/>
        </w:rPr>
        <w:t xml:space="preserve"> </w:t>
      </w:r>
    </w:p>
    <w:p w14:paraId="5DAB6C7B" w14:textId="77777777" w:rsidR="00E043C6" w:rsidRPr="0047784D" w:rsidRDefault="00E043C6" w:rsidP="001E60FB">
      <w:pPr>
        <w:suppressAutoHyphens/>
        <w:spacing w:line="276" w:lineRule="auto"/>
        <w:rPr>
          <w:rFonts w:cs="Arial"/>
          <w:b/>
          <w:spacing w:val="-3"/>
          <w:sz w:val="22"/>
          <w:szCs w:val="22"/>
        </w:rPr>
      </w:pPr>
    </w:p>
    <w:p w14:paraId="15B9D4FF" w14:textId="5F4764F3" w:rsidR="00E043C6" w:rsidRPr="0047784D" w:rsidRDefault="00E043C6" w:rsidP="001E60FB">
      <w:pPr>
        <w:suppressAutoHyphens/>
        <w:spacing w:line="276" w:lineRule="auto"/>
        <w:rPr>
          <w:rFonts w:cs="Arial"/>
          <w:b/>
          <w:bCs/>
          <w:spacing w:val="-3"/>
          <w:sz w:val="22"/>
          <w:szCs w:val="22"/>
        </w:rPr>
      </w:pPr>
      <w:r w:rsidRPr="0047784D">
        <w:rPr>
          <w:rFonts w:cs="Arial"/>
          <w:b/>
          <w:bCs/>
          <w:spacing w:val="-3"/>
          <w:sz w:val="22"/>
          <w:szCs w:val="22"/>
        </w:rPr>
        <w:t>Responsible To:</w:t>
      </w:r>
      <w:r w:rsidRPr="0047784D">
        <w:rPr>
          <w:rFonts w:cs="Arial"/>
          <w:b/>
          <w:spacing w:val="-3"/>
          <w:sz w:val="22"/>
          <w:szCs w:val="22"/>
        </w:rPr>
        <w:tab/>
      </w:r>
      <w:r w:rsidR="0ACC5AFF" w:rsidRPr="0047784D">
        <w:rPr>
          <w:rFonts w:cs="Arial"/>
          <w:b/>
          <w:bCs/>
          <w:spacing w:val="-3"/>
          <w:sz w:val="22"/>
          <w:szCs w:val="22"/>
        </w:rPr>
        <w:t>Welfare Benefits Team Leader</w:t>
      </w:r>
      <w:r w:rsidR="007E3C48" w:rsidRPr="0047784D">
        <w:rPr>
          <w:rFonts w:cs="Arial"/>
          <w:b/>
          <w:bCs/>
          <w:spacing w:val="-3"/>
          <w:sz w:val="22"/>
          <w:szCs w:val="22"/>
        </w:rPr>
        <w:t xml:space="preserve"> </w:t>
      </w:r>
    </w:p>
    <w:p w14:paraId="02EB378F" w14:textId="77777777" w:rsidR="00E043C6" w:rsidRPr="0047784D" w:rsidRDefault="00E043C6" w:rsidP="001E60FB">
      <w:pPr>
        <w:suppressAutoHyphens/>
        <w:spacing w:line="276" w:lineRule="auto"/>
        <w:rPr>
          <w:rFonts w:cs="Arial"/>
          <w:b/>
          <w:spacing w:val="-3"/>
          <w:sz w:val="22"/>
          <w:szCs w:val="22"/>
        </w:rPr>
      </w:pPr>
    </w:p>
    <w:p w14:paraId="2A472221" w14:textId="3A2E2F59" w:rsidR="00E043C6" w:rsidRPr="0047784D" w:rsidRDefault="001B56F5" w:rsidP="001E60FB">
      <w:pPr>
        <w:suppressAutoHyphens/>
        <w:spacing w:line="276" w:lineRule="auto"/>
        <w:rPr>
          <w:rFonts w:cs="Arial"/>
          <w:b/>
          <w:bCs/>
          <w:spacing w:val="-3"/>
          <w:sz w:val="22"/>
          <w:szCs w:val="22"/>
        </w:rPr>
      </w:pPr>
      <w:r w:rsidRPr="0047784D">
        <w:rPr>
          <w:rFonts w:cs="Arial"/>
          <w:b/>
          <w:bCs/>
          <w:spacing w:val="-3"/>
          <w:sz w:val="22"/>
          <w:szCs w:val="22"/>
        </w:rPr>
        <w:t xml:space="preserve">Starting </w:t>
      </w:r>
      <w:r w:rsidR="00E043C6" w:rsidRPr="0047784D">
        <w:rPr>
          <w:rFonts w:cs="Arial"/>
          <w:b/>
          <w:bCs/>
          <w:spacing w:val="-3"/>
          <w:sz w:val="22"/>
          <w:szCs w:val="22"/>
        </w:rPr>
        <w:t>Sala</w:t>
      </w:r>
      <w:r w:rsidR="00D84548" w:rsidRPr="0047784D">
        <w:rPr>
          <w:rFonts w:cs="Arial"/>
          <w:b/>
          <w:bCs/>
          <w:spacing w:val="-3"/>
          <w:sz w:val="22"/>
          <w:szCs w:val="22"/>
        </w:rPr>
        <w:t>ry:</w:t>
      </w:r>
      <w:r w:rsidR="00D84548" w:rsidRPr="0047784D">
        <w:rPr>
          <w:rFonts w:cs="Arial"/>
          <w:b/>
          <w:bCs/>
          <w:spacing w:val="-3"/>
          <w:sz w:val="22"/>
          <w:szCs w:val="22"/>
        </w:rPr>
        <w:tab/>
      </w:r>
      <w:r w:rsidRPr="0047784D">
        <w:rPr>
          <w:rFonts w:cs="Arial"/>
          <w:b/>
          <w:bCs/>
          <w:spacing w:val="-3"/>
          <w:sz w:val="22"/>
          <w:szCs w:val="22"/>
        </w:rPr>
        <w:t>£27,</w:t>
      </w:r>
      <w:r w:rsidR="00F20087" w:rsidRPr="0047784D">
        <w:rPr>
          <w:rFonts w:cs="Arial"/>
          <w:b/>
          <w:bCs/>
          <w:spacing w:val="-3"/>
          <w:sz w:val="22"/>
          <w:szCs w:val="22"/>
        </w:rPr>
        <w:t>538.72</w:t>
      </w:r>
      <w:r w:rsidR="00DC42D4">
        <w:rPr>
          <w:rFonts w:cs="Arial"/>
          <w:b/>
          <w:bCs/>
          <w:spacing w:val="-3"/>
          <w:sz w:val="22"/>
          <w:szCs w:val="22"/>
        </w:rPr>
        <w:t xml:space="preserve"> (pro rata if </w:t>
      </w:r>
      <w:r w:rsidR="00CE73C4">
        <w:rPr>
          <w:rFonts w:cs="Arial"/>
          <w:b/>
          <w:bCs/>
          <w:spacing w:val="-3"/>
          <w:sz w:val="22"/>
          <w:szCs w:val="22"/>
        </w:rPr>
        <w:t>part time)</w:t>
      </w:r>
      <w:r w:rsidR="00A95C96" w:rsidRPr="0047784D">
        <w:rPr>
          <w:rFonts w:cs="Arial"/>
          <w:b/>
          <w:bCs/>
          <w:spacing w:val="-3"/>
          <w:sz w:val="22"/>
          <w:szCs w:val="22"/>
        </w:rPr>
        <w:t xml:space="preserve"> (to be reviewed after 6 months)</w:t>
      </w:r>
      <w:r w:rsidR="00D84548" w:rsidRPr="0047784D">
        <w:rPr>
          <w:rFonts w:cs="Arial"/>
          <w:b/>
          <w:bCs/>
          <w:spacing w:val="-3"/>
          <w:sz w:val="22"/>
          <w:szCs w:val="22"/>
        </w:rPr>
        <w:tab/>
      </w:r>
    </w:p>
    <w:p w14:paraId="010E20DF" w14:textId="160FCE3A" w:rsidR="004A1C41" w:rsidRPr="0047784D" w:rsidRDefault="004A1C41" w:rsidP="001E60FB">
      <w:pPr>
        <w:suppressAutoHyphens/>
        <w:spacing w:line="276" w:lineRule="auto"/>
        <w:rPr>
          <w:rFonts w:cs="Arial"/>
          <w:b/>
          <w:bCs/>
          <w:spacing w:val="-3"/>
          <w:sz w:val="22"/>
          <w:szCs w:val="22"/>
        </w:rPr>
      </w:pPr>
    </w:p>
    <w:p w14:paraId="776737EC" w14:textId="053C5552" w:rsidR="004A1C41" w:rsidRPr="0047784D" w:rsidRDefault="004A1C41" w:rsidP="001E60FB">
      <w:pPr>
        <w:suppressAutoHyphens/>
        <w:spacing w:line="276" w:lineRule="auto"/>
        <w:rPr>
          <w:rFonts w:cs="Arial"/>
          <w:b/>
          <w:bCs/>
          <w:spacing w:val="-3"/>
          <w:sz w:val="22"/>
          <w:szCs w:val="22"/>
        </w:rPr>
      </w:pPr>
      <w:r w:rsidRPr="0047784D">
        <w:rPr>
          <w:rFonts w:cs="Arial"/>
          <w:b/>
          <w:bCs/>
          <w:spacing w:val="-3"/>
          <w:sz w:val="22"/>
          <w:szCs w:val="22"/>
        </w:rPr>
        <w:t>Fixed Term to March 2024</w:t>
      </w:r>
    </w:p>
    <w:p w14:paraId="6A05A809" w14:textId="6D35DD85" w:rsidR="006436F7" w:rsidRPr="0047784D" w:rsidRDefault="006436F7" w:rsidP="001E60FB">
      <w:pPr>
        <w:suppressAutoHyphens/>
        <w:spacing w:line="276" w:lineRule="auto"/>
        <w:rPr>
          <w:rFonts w:cs="Arial"/>
          <w:spacing w:val="-3"/>
          <w:sz w:val="22"/>
          <w:szCs w:val="22"/>
        </w:rPr>
      </w:pPr>
    </w:p>
    <w:p w14:paraId="468033FF" w14:textId="311672B9" w:rsidR="001B56F5" w:rsidRPr="0047784D" w:rsidRDefault="001B56F5" w:rsidP="001E60FB">
      <w:pPr>
        <w:suppressAutoHyphens/>
        <w:spacing w:line="276" w:lineRule="auto"/>
        <w:rPr>
          <w:rFonts w:cs="Arial"/>
          <w:b/>
          <w:bCs/>
          <w:spacing w:val="-3"/>
          <w:sz w:val="22"/>
          <w:szCs w:val="22"/>
        </w:rPr>
      </w:pPr>
      <w:r w:rsidRPr="0047784D">
        <w:rPr>
          <w:rFonts w:cs="Arial"/>
          <w:b/>
          <w:bCs/>
          <w:spacing w:val="-3"/>
          <w:sz w:val="22"/>
          <w:szCs w:val="22"/>
        </w:rPr>
        <w:t>30 days</w:t>
      </w:r>
      <w:r w:rsidR="00CE73C4">
        <w:rPr>
          <w:rFonts w:cs="Arial"/>
          <w:b/>
          <w:bCs/>
          <w:spacing w:val="-3"/>
          <w:sz w:val="22"/>
          <w:szCs w:val="22"/>
        </w:rPr>
        <w:t>’</w:t>
      </w:r>
      <w:r w:rsidRPr="0047784D">
        <w:rPr>
          <w:rFonts w:cs="Arial"/>
          <w:b/>
          <w:bCs/>
          <w:spacing w:val="-3"/>
          <w:sz w:val="22"/>
          <w:szCs w:val="22"/>
        </w:rPr>
        <w:t xml:space="preserve"> annual leave + bank holidays (pro rata), plus office closure between Christmas and New Year</w:t>
      </w:r>
      <w:r w:rsidR="00EE02D8" w:rsidRPr="0047784D">
        <w:rPr>
          <w:rFonts w:cs="Arial"/>
          <w:b/>
          <w:bCs/>
          <w:spacing w:val="-3"/>
          <w:sz w:val="22"/>
          <w:szCs w:val="22"/>
        </w:rPr>
        <w:t>. G</w:t>
      </w:r>
      <w:r w:rsidRPr="0047784D">
        <w:rPr>
          <w:rFonts w:cs="Arial"/>
          <w:b/>
          <w:bCs/>
          <w:spacing w:val="-3"/>
          <w:sz w:val="22"/>
          <w:szCs w:val="22"/>
        </w:rPr>
        <w:t xml:space="preserve">enerous pension. Office or hybrid working. </w:t>
      </w:r>
    </w:p>
    <w:p w14:paraId="1FCAE471" w14:textId="77777777" w:rsidR="001B56F5" w:rsidRPr="0047784D" w:rsidRDefault="001B56F5" w:rsidP="001E60FB">
      <w:pPr>
        <w:suppressAutoHyphens/>
        <w:spacing w:line="276" w:lineRule="auto"/>
        <w:rPr>
          <w:rFonts w:cs="Arial"/>
          <w:spacing w:val="-3"/>
          <w:sz w:val="22"/>
          <w:szCs w:val="22"/>
        </w:rPr>
      </w:pPr>
    </w:p>
    <w:p w14:paraId="0CE1D76C" w14:textId="25A02E6F" w:rsidR="00610AD9" w:rsidRPr="0047784D" w:rsidRDefault="00610AD9" w:rsidP="001E60F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47784D">
        <w:rPr>
          <w:rStyle w:val="normaltextrun"/>
          <w:rFonts w:ascii="Arial" w:hAnsi="Arial" w:cs="Arial"/>
          <w:color w:val="000000"/>
          <w:sz w:val="22"/>
          <w:szCs w:val="22"/>
        </w:rPr>
        <w:t>LASP is a model for enhancing social welfare law services by recruiting and training law students to undertake</w:t>
      </w:r>
      <w:r w:rsidR="00BF6F00">
        <w:rPr>
          <w:rStyle w:val="normaltextrun"/>
          <w:rFonts w:ascii="Arial" w:hAnsi="Arial" w:cs="Arial"/>
          <w:color w:val="000000"/>
          <w:sz w:val="22"/>
          <w:szCs w:val="22"/>
        </w:rPr>
        <w:t xml:space="preserve"> PIP and WCA appeals preparation and representation</w:t>
      </w:r>
      <w:r w:rsidRPr="0047784D">
        <w:rPr>
          <w:rStyle w:val="normaltextrun"/>
          <w:rFonts w:ascii="Arial" w:hAnsi="Arial" w:cs="Arial"/>
          <w:color w:val="000000"/>
          <w:sz w:val="22"/>
          <w:szCs w:val="22"/>
        </w:rPr>
        <w:t xml:space="preserve">. The LASP model has </w:t>
      </w:r>
      <w:r w:rsidR="00BF6F00">
        <w:rPr>
          <w:rStyle w:val="normaltextrun"/>
          <w:rFonts w:ascii="Arial" w:hAnsi="Arial" w:cs="Arial"/>
          <w:color w:val="000000"/>
          <w:sz w:val="22"/>
          <w:szCs w:val="22"/>
        </w:rPr>
        <w:t>proved to be highly effective</w:t>
      </w:r>
      <w:r w:rsidRPr="0047784D">
        <w:rPr>
          <w:rStyle w:val="normaltextrun"/>
          <w:rFonts w:ascii="Arial" w:hAnsi="Arial" w:cs="Arial"/>
          <w:color w:val="000000"/>
          <w:sz w:val="22"/>
          <w:szCs w:val="22"/>
        </w:rPr>
        <w:t xml:space="preserve"> within welfare benefits appeals casework in Bristol and three other UK cities. </w:t>
      </w:r>
      <w:r w:rsidR="00BF6F00">
        <w:rPr>
          <w:rStyle w:val="eop"/>
          <w:rFonts w:ascii="Arial" w:hAnsi="Arial" w:cs="Arial"/>
          <w:color w:val="000000"/>
          <w:sz w:val="22"/>
          <w:szCs w:val="22"/>
        </w:rPr>
        <w:t>We have an exceptionally high</w:t>
      </w:r>
      <w:r w:rsidR="008E6C6C" w:rsidRPr="00BF6F00">
        <w:rPr>
          <w:rStyle w:val="eop"/>
          <w:rFonts w:ascii="Arial" w:hAnsi="Arial" w:cs="Arial"/>
          <w:color w:val="000000"/>
          <w:sz w:val="22"/>
          <w:szCs w:val="22"/>
        </w:rPr>
        <w:t xml:space="preserve"> success rate</w:t>
      </w:r>
      <w:r w:rsidR="00BF6F00">
        <w:rPr>
          <w:rStyle w:val="eop"/>
          <w:rFonts w:ascii="Arial" w:hAnsi="Arial" w:cs="Arial"/>
          <w:color w:val="000000"/>
          <w:sz w:val="22"/>
          <w:szCs w:val="22"/>
        </w:rPr>
        <w:t xml:space="preserve"> (95%), our c</w:t>
      </w:r>
      <w:r w:rsidR="008E6C6C" w:rsidRPr="00BF6F00">
        <w:rPr>
          <w:rStyle w:val="eop"/>
          <w:rFonts w:ascii="Arial" w:hAnsi="Arial" w:cs="Arial"/>
          <w:color w:val="000000"/>
          <w:sz w:val="22"/>
          <w:szCs w:val="22"/>
        </w:rPr>
        <w:t xml:space="preserve">lients </w:t>
      </w:r>
      <w:r w:rsidR="00BF6F00">
        <w:rPr>
          <w:rStyle w:val="eop"/>
          <w:rFonts w:ascii="Arial" w:hAnsi="Arial" w:cs="Arial"/>
          <w:color w:val="000000"/>
          <w:sz w:val="22"/>
          <w:szCs w:val="22"/>
        </w:rPr>
        <w:t>tell us that they feel very well</w:t>
      </w:r>
      <w:r w:rsidR="008E6C6C" w:rsidRPr="00BF6F00">
        <w:rPr>
          <w:rStyle w:val="eop"/>
          <w:rFonts w:ascii="Arial" w:hAnsi="Arial" w:cs="Arial"/>
          <w:color w:val="000000"/>
          <w:sz w:val="22"/>
          <w:szCs w:val="22"/>
        </w:rPr>
        <w:t xml:space="preserve"> supported and achieve better outcomes </w:t>
      </w:r>
      <w:r w:rsidR="00BF6F00">
        <w:rPr>
          <w:rStyle w:val="eop"/>
          <w:rFonts w:ascii="Arial" w:hAnsi="Arial" w:cs="Arial"/>
          <w:color w:val="000000"/>
          <w:sz w:val="22"/>
          <w:szCs w:val="22"/>
        </w:rPr>
        <w:t xml:space="preserve">for them and our volunteers get hands-on legal experience </w:t>
      </w:r>
      <w:proofErr w:type="spellStart"/>
      <w:r w:rsidR="00BF6F00">
        <w:rPr>
          <w:rStyle w:val="eop"/>
          <w:rFonts w:ascii="Arial" w:hAnsi="Arial" w:cs="Arial"/>
          <w:color w:val="000000"/>
          <w:sz w:val="22"/>
          <w:szCs w:val="22"/>
        </w:rPr>
        <w:t>unparalled</w:t>
      </w:r>
      <w:proofErr w:type="spellEnd"/>
      <w:r w:rsidR="00BF6F00">
        <w:rPr>
          <w:rStyle w:val="eop"/>
          <w:rFonts w:ascii="Arial" w:hAnsi="Arial" w:cs="Arial"/>
          <w:color w:val="000000"/>
          <w:sz w:val="22"/>
          <w:szCs w:val="22"/>
        </w:rPr>
        <w:t xml:space="preserve"> in any other legal setting.</w:t>
      </w:r>
      <w:r w:rsidR="008E6C6C" w:rsidRPr="0047784D">
        <w:rPr>
          <w:rStyle w:val="eop"/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4F11FCE3" w14:textId="77777777" w:rsidR="00610AD9" w:rsidRPr="0047784D" w:rsidRDefault="00610AD9" w:rsidP="001E60F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47784D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1F6237" w14:textId="228D7118" w:rsidR="00610AD9" w:rsidRPr="0047784D" w:rsidRDefault="00610AD9" w:rsidP="001E60F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784D">
        <w:rPr>
          <w:rStyle w:val="normaltextrun"/>
          <w:rFonts w:ascii="Arial" w:hAnsi="Arial" w:cs="Arial"/>
          <w:color w:val="000000"/>
          <w:sz w:val="22"/>
          <w:szCs w:val="22"/>
        </w:rPr>
        <w:t xml:space="preserve">The postholder will </w:t>
      </w:r>
      <w:r w:rsidR="004E279D" w:rsidRPr="0047784D">
        <w:rPr>
          <w:rStyle w:val="normaltextrun"/>
          <w:rFonts w:ascii="Arial" w:hAnsi="Arial" w:cs="Arial"/>
          <w:color w:val="000000"/>
          <w:sz w:val="22"/>
          <w:szCs w:val="22"/>
        </w:rPr>
        <w:t xml:space="preserve">manage the caseload of benefit appeals effectively and </w:t>
      </w:r>
      <w:r w:rsidRPr="0047784D">
        <w:rPr>
          <w:rStyle w:val="normaltextrun"/>
          <w:rFonts w:ascii="Arial" w:hAnsi="Arial" w:cs="Arial"/>
          <w:color w:val="000000"/>
          <w:sz w:val="22"/>
          <w:szCs w:val="22"/>
        </w:rPr>
        <w:t xml:space="preserve">undertake all aspects of project co-ordination </w:t>
      </w:r>
      <w:r w:rsidR="004E279D" w:rsidRPr="0047784D">
        <w:rPr>
          <w:rStyle w:val="normaltextrun"/>
          <w:rFonts w:ascii="Arial" w:hAnsi="Arial" w:cs="Arial"/>
          <w:color w:val="000000"/>
          <w:sz w:val="22"/>
          <w:szCs w:val="22"/>
        </w:rPr>
        <w:t xml:space="preserve">including volunteer management. The </w:t>
      </w:r>
      <w:r w:rsidR="00EF749F" w:rsidRPr="0047784D">
        <w:rPr>
          <w:rStyle w:val="normaltextrun"/>
          <w:rFonts w:ascii="Arial" w:hAnsi="Arial" w:cs="Arial"/>
          <w:color w:val="000000" w:themeColor="text1"/>
          <w:sz w:val="22"/>
          <w:szCs w:val="22"/>
        </w:rPr>
        <w:t>postholder</w:t>
      </w:r>
      <w:r w:rsidRPr="0047784D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would </w:t>
      </w:r>
      <w:r w:rsidR="004E279D" w:rsidRPr="0047784D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also work with the Law Centre’s </w:t>
      </w:r>
      <w:r w:rsidR="005231FA" w:rsidRPr="0047784D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CEO and </w:t>
      </w:r>
      <w:r w:rsidR="004E279D" w:rsidRPr="0047784D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development team </w:t>
      </w:r>
      <w:r w:rsidR="00447B15" w:rsidRPr="0047784D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on ways to improve the </w:t>
      </w:r>
      <w:r w:rsidRPr="0047784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capacity, </w:t>
      </w:r>
      <w:proofErr w:type="gramStart"/>
      <w:r w:rsidRPr="0047784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performance</w:t>
      </w:r>
      <w:proofErr w:type="gramEnd"/>
      <w:r w:rsidRPr="0047784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 inclusiveness of</w:t>
      </w:r>
      <w:r w:rsidR="00447B15" w:rsidRPr="0047784D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LASP.</w:t>
      </w:r>
    </w:p>
    <w:p w14:paraId="1CF9A0CD" w14:textId="7275DF6C" w:rsidR="00E043C6" w:rsidRPr="0047784D" w:rsidRDefault="00E043C6" w:rsidP="001E60FB">
      <w:pPr>
        <w:suppressAutoHyphens/>
        <w:spacing w:line="276" w:lineRule="auto"/>
        <w:rPr>
          <w:rFonts w:cs="Arial"/>
          <w:sz w:val="22"/>
          <w:szCs w:val="22"/>
        </w:rPr>
      </w:pPr>
    </w:p>
    <w:p w14:paraId="1C802CCB" w14:textId="1DD27021" w:rsidR="00E043C6" w:rsidRPr="0047784D" w:rsidRDefault="006436F7" w:rsidP="001E60FB">
      <w:pPr>
        <w:suppressAutoHyphens/>
        <w:spacing w:line="276" w:lineRule="auto"/>
        <w:rPr>
          <w:rFonts w:cs="Arial"/>
          <w:b/>
          <w:bCs/>
          <w:spacing w:val="-3"/>
          <w:sz w:val="22"/>
          <w:szCs w:val="22"/>
        </w:rPr>
      </w:pPr>
      <w:r w:rsidRPr="0047784D">
        <w:rPr>
          <w:rFonts w:cs="Arial"/>
          <w:b/>
          <w:bCs/>
          <w:spacing w:val="-3"/>
          <w:sz w:val="22"/>
          <w:szCs w:val="22"/>
        </w:rPr>
        <w:t>The principal duties of the postholder are as follows:</w:t>
      </w:r>
    </w:p>
    <w:p w14:paraId="5A39BBE3" w14:textId="77777777" w:rsidR="00E043C6" w:rsidRPr="0047784D" w:rsidRDefault="00E043C6" w:rsidP="001E60FB">
      <w:pPr>
        <w:suppressAutoHyphens/>
        <w:spacing w:line="276" w:lineRule="auto"/>
        <w:rPr>
          <w:rFonts w:cs="Arial"/>
          <w:b/>
          <w:spacing w:val="-3"/>
          <w:sz w:val="22"/>
          <w:szCs w:val="22"/>
        </w:rPr>
      </w:pPr>
    </w:p>
    <w:p w14:paraId="68E714E9" w14:textId="4D686DD0" w:rsidR="006436F7" w:rsidRPr="0047784D" w:rsidRDefault="006436F7" w:rsidP="001E60FB">
      <w:pPr>
        <w:pStyle w:val="ListParagraph"/>
        <w:numPr>
          <w:ilvl w:val="0"/>
          <w:numId w:val="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z w:val="22"/>
          <w:szCs w:val="22"/>
        </w:rPr>
      </w:pPr>
      <w:r w:rsidRPr="0047784D">
        <w:rPr>
          <w:rFonts w:cs="Arial"/>
          <w:spacing w:val="-3"/>
          <w:sz w:val="22"/>
          <w:szCs w:val="22"/>
        </w:rPr>
        <w:t xml:space="preserve">To </w:t>
      </w:r>
      <w:r w:rsidR="6AFB6DE6" w:rsidRPr="0047784D">
        <w:rPr>
          <w:rFonts w:cs="Arial"/>
          <w:spacing w:val="-3"/>
          <w:sz w:val="22"/>
          <w:szCs w:val="22"/>
        </w:rPr>
        <w:t>oversee all aspects of the operation of LASP, including volunteer recruitment, training, induction</w:t>
      </w:r>
      <w:r w:rsidR="00EF749F" w:rsidRPr="0047784D">
        <w:rPr>
          <w:rFonts w:cs="Arial"/>
          <w:spacing w:val="-3"/>
          <w:sz w:val="22"/>
          <w:szCs w:val="22"/>
        </w:rPr>
        <w:t>,</w:t>
      </w:r>
      <w:r w:rsidR="6AFB6DE6" w:rsidRPr="0047784D">
        <w:rPr>
          <w:rFonts w:cs="Arial"/>
          <w:spacing w:val="-3"/>
          <w:sz w:val="22"/>
          <w:szCs w:val="22"/>
        </w:rPr>
        <w:t xml:space="preserve"> and supervision</w:t>
      </w:r>
      <w:r w:rsidR="5AFBCF73" w:rsidRPr="0047784D">
        <w:rPr>
          <w:rFonts w:cs="Arial"/>
          <w:spacing w:val="-3"/>
          <w:sz w:val="22"/>
          <w:szCs w:val="22"/>
        </w:rPr>
        <w:t>.</w:t>
      </w:r>
    </w:p>
    <w:p w14:paraId="510D8C9E" w14:textId="77777777" w:rsidR="001E60FB" w:rsidRPr="0047784D" w:rsidRDefault="001E60FB" w:rsidP="001E60FB">
      <w:pPr>
        <w:pStyle w:val="ListParagraph"/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z w:val="22"/>
          <w:szCs w:val="22"/>
        </w:rPr>
      </w:pPr>
    </w:p>
    <w:p w14:paraId="1528C6E2" w14:textId="78B0E14C" w:rsidR="006436F7" w:rsidRPr="0047784D" w:rsidRDefault="6AFB6DE6" w:rsidP="001E60FB">
      <w:pPr>
        <w:pStyle w:val="ListParagraph"/>
        <w:numPr>
          <w:ilvl w:val="0"/>
          <w:numId w:val="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z w:val="22"/>
          <w:szCs w:val="22"/>
        </w:rPr>
      </w:pPr>
      <w:r w:rsidRPr="0047784D">
        <w:rPr>
          <w:rFonts w:cs="Arial"/>
          <w:spacing w:val="-3"/>
          <w:sz w:val="22"/>
          <w:szCs w:val="22"/>
        </w:rPr>
        <w:t xml:space="preserve">To </w:t>
      </w:r>
      <w:r w:rsidR="006436F7" w:rsidRPr="0047784D">
        <w:rPr>
          <w:rFonts w:cs="Arial"/>
          <w:spacing w:val="-3"/>
          <w:sz w:val="22"/>
          <w:szCs w:val="22"/>
        </w:rPr>
        <w:t>give effective, accurate and accessible Welfare Benefits legal advice to clients of the Project and to manage your own caseload.</w:t>
      </w:r>
    </w:p>
    <w:p w14:paraId="46286661" w14:textId="77777777" w:rsidR="00D43B8C" w:rsidRPr="0047784D" w:rsidRDefault="00D43B8C" w:rsidP="00D43B8C">
      <w:pPr>
        <w:pStyle w:val="ListParagraph"/>
        <w:rPr>
          <w:rFonts w:cs="Arial"/>
          <w:sz w:val="22"/>
          <w:szCs w:val="22"/>
        </w:rPr>
      </w:pPr>
    </w:p>
    <w:p w14:paraId="34C0090F" w14:textId="3F3B3169" w:rsidR="00D43B8C" w:rsidRPr="0047784D" w:rsidRDefault="00D43B8C" w:rsidP="00D43B8C">
      <w:pPr>
        <w:pStyle w:val="ListParagraph"/>
        <w:numPr>
          <w:ilvl w:val="0"/>
          <w:numId w:val="2"/>
        </w:numPr>
        <w:spacing w:line="276" w:lineRule="auto"/>
        <w:rPr>
          <w:rFonts w:eastAsia="Arial" w:cs="Arial"/>
          <w:color w:val="000000" w:themeColor="text1"/>
          <w:sz w:val="22"/>
          <w:szCs w:val="22"/>
        </w:rPr>
      </w:pPr>
      <w:r w:rsidRPr="0047784D">
        <w:rPr>
          <w:rFonts w:eastAsia="Arial" w:cs="Arial"/>
          <w:color w:val="000000" w:themeColor="text1"/>
          <w:sz w:val="22"/>
          <w:szCs w:val="22"/>
        </w:rPr>
        <w:t>To receive and respond to client enquiries, to communicate with clients face-to-face, video and by phone, email and post and ensure deadlines are met.</w:t>
      </w:r>
    </w:p>
    <w:p w14:paraId="41C8F396" w14:textId="77777777" w:rsidR="006436F7" w:rsidRPr="0047784D" w:rsidRDefault="006436F7" w:rsidP="001E60FB">
      <w:pPr>
        <w:pStyle w:val="ListParagraph"/>
        <w:tabs>
          <w:tab w:val="left" w:pos="-720"/>
          <w:tab w:val="left" w:pos="0"/>
        </w:tabs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pacing w:val="-3"/>
          <w:sz w:val="22"/>
          <w:szCs w:val="22"/>
        </w:rPr>
      </w:pPr>
    </w:p>
    <w:p w14:paraId="72A3D3EC" w14:textId="453BE824" w:rsidR="006436F7" w:rsidRPr="0047784D" w:rsidRDefault="1D49E50E" w:rsidP="00922235">
      <w:pPr>
        <w:pStyle w:val="ListParagraph"/>
        <w:numPr>
          <w:ilvl w:val="0"/>
          <w:numId w:val="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pacing w:val="-3"/>
          <w:sz w:val="22"/>
          <w:szCs w:val="22"/>
        </w:rPr>
      </w:pPr>
      <w:r w:rsidRPr="0047784D">
        <w:rPr>
          <w:rFonts w:cs="Arial"/>
          <w:sz w:val="22"/>
          <w:szCs w:val="22"/>
        </w:rPr>
        <w:t xml:space="preserve">To </w:t>
      </w:r>
      <w:r w:rsidR="004139FC" w:rsidRPr="0047784D">
        <w:rPr>
          <w:rFonts w:cs="Arial"/>
          <w:sz w:val="22"/>
          <w:szCs w:val="22"/>
        </w:rPr>
        <w:t>supervise and be responsible for day</w:t>
      </w:r>
      <w:r w:rsidR="007E3C48" w:rsidRPr="0047784D">
        <w:rPr>
          <w:rFonts w:cs="Arial"/>
          <w:sz w:val="22"/>
          <w:szCs w:val="22"/>
        </w:rPr>
        <w:t>-</w:t>
      </w:r>
      <w:r w:rsidR="004139FC" w:rsidRPr="0047784D">
        <w:rPr>
          <w:rFonts w:cs="Arial"/>
          <w:sz w:val="22"/>
          <w:szCs w:val="22"/>
        </w:rPr>
        <w:t>to</w:t>
      </w:r>
      <w:r w:rsidR="007E3C48" w:rsidRPr="0047784D">
        <w:rPr>
          <w:rFonts w:cs="Arial"/>
          <w:sz w:val="22"/>
          <w:szCs w:val="22"/>
        </w:rPr>
        <w:t>-</w:t>
      </w:r>
      <w:r w:rsidR="004139FC" w:rsidRPr="0047784D">
        <w:rPr>
          <w:rFonts w:cs="Arial"/>
          <w:sz w:val="22"/>
          <w:szCs w:val="22"/>
        </w:rPr>
        <w:t>day l</w:t>
      </w:r>
      <w:r w:rsidRPr="0047784D">
        <w:rPr>
          <w:rFonts w:cs="Arial"/>
          <w:sz w:val="22"/>
          <w:szCs w:val="22"/>
        </w:rPr>
        <w:t>ine manage</w:t>
      </w:r>
      <w:r w:rsidR="004139FC" w:rsidRPr="0047784D">
        <w:rPr>
          <w:rFonts w:cs="Arial"/>
          <w:sz w:val="22"/>
          <w:szCs w:val="22"/>
        </w:rPr>
        <w:t>ment</w:t>
      </w:r>
      <w:r w:rsidRPr="0047784D">
        <w:rPr>
          <w:rFonts w:cs="Arial"/>
          <w:sz w:val="22"/>
          <w:szCs w:val="22"/>
        </w:rPr>
        <w:t xml:space="preserve"> </w:t>
      </w:r>
      <w:r w:rsidR="004139FC" w:rsidRPr="0047784D">
        <w:rPr>
          <w:rFonts w:cs="Arial"/>
          <w:sz w:val="22"/>
          <w:szCs w:val="22"/>
        </w:rPr>
        <w:t xml:space="preserve">of </w:t>
      </w:r>
      <w:r w:rsidR="00A53CA2" w:rsidRPr="0047784D">
        <w:rPr>
          <w:rFonts w:cs="Arial"/>
          <w:sz w:val="22"/>
          <w:szCs w:val="22"/>
        </w:rPr>
        <w:t xml:space="preserve">the </w:t>
      </w:r>
      <w:r w:rsidR="00A53CA2" w:rsidRPr="0047784D">
        <w:rPr>
          <w:rFonts w:cs="Arial"/>
          <w:spacing w:val="-3"/>
          <w:sz w:val="22"/>
          <w:szCs w:val="22"/>
        </w:rPr>
        <w:t>Casework Support Officer</w:t>
      </w:r>
      <w:r w:rsidR="00CE73C4">
        <w:rPr>
          <w:rFonts w:cs="Arial"/>
          <w:spacing w:val="-3"/>
          <w:sz w:val="22"/>
          <w:szCs w:val="22"/>
        </w:rPr>
        <w:t>.</w:t>
      </w:r>
    </w:p>
    <w:p w14:paraId="661A3BF5" w14:textId="77777777" w:rsidR="00A53CA2" w:rsidRPr="0047784D" w:rsidRDefault="00A53CA2" w:rsidP="00A53CA2">
      <w:pPr>
        <w:pStyle w:val="ListParagraph"/>
        <w:rPr>
          <w:rFonts w:cs="Arial"/>
          <w:spacing w:val="-3"/>
          <w:sz w:val="22"/>
          <w:szCs w:val="22"/>
        </w:rPr>
      </w:pPr>
    </w:p>
    <w:p w14:paraId="3DB80B35" w14:textId="26458B1D" w:rsidR="007E3C48" w:rsidRPr="0047784D" w:rsidRDefault="006436F7" w:rsidP="007E3C48">
      <w:pPr>
        <w:pStyle w:val="ListParagraph"/>
        <w:numPr>
          <w:ilvl w:val="0"/>
          <w:numId w:val="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pacing w:val="-3"/>
          <w:sz w:val="22"/>
          <w:szCs w:val="22"/>
        </w:rPr>
      </w:pPr>
      <w:r w:rsidRPr="0047784D">
        <w:rPr>
          <w:rFonts w:cs="Arial"/>
          <w:spacing w:val="-3"/>
          <w:sz w:val="22"/>
          <w:szCs w:val="22"/>
        </w:rPr>
        <w:t xml:space="preserve">Planning and co-ordination of </w:t>
      </w:r>
      <w:r w:rsidR="72E60749" w:rsidRPr="0047784D">
        <w:rPr>
          <w:rFonts w:cs="Arial"/>
          <w:spacing w:val="-3"/>
          <w:sz w:val="22"/>
          <w:szCs w:val="22"/>
        </w:rPr>
        <w:t xml:space="preserve">the recruitment, </w:t>
      </w:r>
      <w:proofErr w:type="gramStart"/>
      <w:r w:rsidRPr="0047784D">
        <w:rPr>
          <w:rFonts w:cs="Arial"/>
          <w:spacing w:val="-3"/>
          <w:sz w:val="22"/>
          <w:szCs w:val="22"/>
        </w:rPr>
        <w:t>training</w:t>
      </w:r>
      <w:proofErr w:type="gramEnd"/>
      <w:r w:rsidRPr="0047784D">
        <w:rPr>
          <w:rFonts w:cs="Arial"/>
          <w:spacing w:val="-3"/>
          <w:sz w:val="22"/>
          <w:szCs w:val="22"/>
        </w:rPr>
        <w:t xml:space="preserve"> and supervision of new volunteers</w:t>
      </w:r>
      <w:r w:rsidR="00EF749F" w:rsidRPr="0047784D">
        <w:rPr>
          <w:rFonts w:cs="Arial"/>
          <w:spacing w:val="-3"/>
          <w:sz w:val="22"/>
          <w:szCs w:val="22"/>
        </w:rPr>
        <w:t>, with assistance from the</w:t>
      </w:r>
      <w:r w:rsidR="007E3C48" w:rsidRPr="0047784D">
        <w:rPr>
          <w:rFonts w:cs="Arial"/>
          <w:spacing w:val="-3"/>
          <w:sz w:val="22"/>
          <w:szCs w:val="22"/>
        </w:rPr>
        <w:t xml:space="preserve"> Casework Support Officer</w:t>
      </w:r>
      <w:r w:rsidR="00CE73C4">
        <w:rPr>
          <w:rFonts w:cs="Arial"/>
          <w:spacing w:val="-3"/>
          <w:sz w:val="22"/>
          <w:szCs w:val="22"/>
        </w:rPr>
        <w:t>.</w:t>
      </w:r>
    </w:p>
    <w:p w14:paraId="4C7B7B76" w14:textId="77777777" w:rsidR="00F1175F" w:rsidRPr="0047784D" w:rsidRDefault="00F1175F" w:rsidP="00F1175F">
      <w:pPr>
        <w:pStyle w:val="ListParagraph"/>
        <w:rPr>
          <w:rFonts w:cs="Arial"/>
          <w:sz w:val="22"/>
          <w:szCs w:val="22"/>
        </w:rPr>
      </w:pPr>
    </w:p>
    <w:p w14:paraId="4065DE0B" w14:textId="77777777" w:rsidR="00F1175F" w:rsidRPr="0047784D" w:rsidRDefault="6F3CD6E0" w:rsidP="00F1175F">
      <w:pPr>
        <w:pStyle w:val="ListParagraph"/>
        <w:numPr>
          <w:ilvl w:val="0"/>
          <w:numId w:val="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>Oversee</w:t>
      </w:r>
      <w:r w:rsidR="295E7FF5" w:rsidRPr="0047784D">
        <w:rPr>
          <w:rFonts w:cs="Arial"/>
          <w:sz w:val="22"/>
          <w:szCs w:val="22"/>
        </w:rPr>
        <w:t>ing the a</w:t>
      </w:r>
      <w:r w:rsidR="4F47E874" w:rsidRPr="0047784D">
        <w:rPr>
          <w:rFonts w:cs="Arial"/>
          <w:sz w:val="22"/>
          <w:szCs w:val="22"/>
        </w:rPr>
        <w:t>llocati</w:t>
      </w:r>
      <w:r w:rsidR="5D83B80C" w:rsidRPr="0047784D">
        <w:rPr>
          <w:rFonts w:cs="Arial"/>
          <w:sz w:val="22"/>
          <w:szCs w:val="22"/>
        </w:rPr>
        <w:t xml:space="preserve">on of </w:t>
      </w:r>
      <w:r w:rsidR="4F47E874" w:rsidRPr="0047784D">
        <w:rPr>
          <w:rFonts w:cs="Arial"/>
          <w:sz w:val="22"/>
          <w:szCs w:val="22"/>
        </w:rPr>
        <w:t xml:space="preserve">cases to volunteers and </w:t>
      </w:r>
      <w:r w:rsidR="72953D0F" w:rsidRPr="0047784D">
        <w:rPr>
          <w:rFonts w:cs="Arial"/>
          <w:sz w:val="22"/>
          <w:szCs w:val="22"/>
        </w:rPr>
        <w:t xml:space="preserve">ensuring that </w:t>
      </w:r>
      <w:r w:rsidR="4F47E874" w:rsidRPr="0047784D">
        <w:rPr>
          <w:rFonts w:cs="Arial"/>
          <w:sz w:val="22"/>
          <w:szCs w:val="22"/>
        </w:rPr>
        <w:t>case preparation and representation</w:t>
      </w:r>
      <w:r w:rsidR="373A254A" w:rsidRPr="0047784D">
        <w:rPr>
          <w:rFonts w:cs="Arial"/>
          <w:sz w:val="22"/>
          <w:szCs w:val="22"/>
        </w:rPr>
        <w:t xml:space="preserve"> by volunteers</w:t>
      </w:r>
      <w:r w:rsidR="4F47E874" w:rsidRPr="0047784D">
        <w:rPr>
          <w:rFonts w:cs="Arial"/>
          <w:sz w:val="22"/>
          <w:szCs w:val="22"/>
        </w:rPr>
        <w:t xml:space="preserve"> is </w:t>
      </w:r>
      <w:r w:rsidR="6CF2CE9C" w:rsidRPr="0047784D">
        <w:rPr>
          <w:rFonts w:cs="Arial"/>
          <w:sz w:val="22"/>
          <w:szCs w:val="22"/>
        </w:rPr>
        <w:t xml:space="preserve">carried out promptly, efficiently and </w:t>
      </w:r>
      <w:r w:rsidR="33C42054" w:rsidRPr="0047784D">
        <w:rPr>
          <w:rFonts w:cs="Arial"/>
          <w:sz w:val="22"/>
          <w:szCs w:val="22"/>
        </w:rPr>
        <w:t>to a good standard.</w:t>
      </w:r>
    </w:p>
    <w:p w14:paraId="1F041CB2" w14:textId="77777777" w:rsidR="00F1175F" w:rsidRPr="0047784D" w:rsidRDefault="00F1175F" w:rsidP="00F1175F">
      <w:pPr>
        <w:pStyle w:val="ListParagraph"/>
        <w:rPr>
          <w:rFonts w:cs="Arial"/>
          <w:sz w:val="22"/>
          <w:szCs w:val="22"/>
        </w:rPr>
      </w:pPr>
    </w:p>
    <w:p w14:paraId="55197E1B" w14:textId="77777777" w:rsidR="00F1175F" w:rsidRPr="0047784D" w:rsidRDefault="3D9FAC41" w:rsidP="00F1175F">
      <w:pPr>
        <w:pStyle w:val="ListParagraph"/>
        <w:numPr>
          <w:ilvl w:val="0"/>
          <w:numId w:val="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>Co-ordinating the supervision of volunteers’ casework to ensure that it complies with case management systems, administrative procedures and quality standards as required by funding bodies and by the Law Centre.</w:t>
      </w:r>
    </w:p>
    <w:p w14:paraId="4E07BA7C" w14:textId="77777777" w:rsidR="00F1175F" w:rsidRPr="0047784D" w:rsidRDefault="00F1175F" w:rsidP="00F1175F">
      <w:pPr>
        <w:pStyle w:val="ListParagraph"/>
        <w:rPr>
          <w:rFonts w:cs="Arial"/>
          <w:sz w:val="22"/>
          <w:szCs w:val="22"/>
        </w:rPr>
      </w:pPr>
    </w:p>
    <w:p w14:paraId="438B5211" w14:textId="0EF7D7AB" w:rsidR="3232A9F1" w:rsidRPr="0047784D" w:rsidRDefault="3232A9F1" w:rsidP="00F1175F">
      <w:pPr>
        <w:pStyle w:val="ListParagraph"/>
        <w:numPr>
          <w:ilvl w:val="0"/>
          <w:numId w:val="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 xml:space="preserve">Overseeing the </w:t>
      </w:r>
      <w:r w:rsidR="5A19B62C" w:rsidRPr="0047784D">
        <w:rPr>
          <w:rFonts w:cs="Arial"/>
          <w:sz w:val="22"/>
          <w:szCs w:val="22"/>
        </w:rPr>
        <w:t>effective use</w:t>
      </w:r>
      <w:r w:rsidR="4BA5C0C7" w:rsidRPr="0047784D">
        <w:rPr>
          <w:rFonts w:cs="Arial"/>
          <w:sz w:val="22"/>
          <w:szCs w:val="22"/>
        </w:rPr>
        <w:t xml:space="preserve"> of LASP online </w:t>
      </w:r>
      <w:r w:rsidR="363FFA20" w:rsidRPr="0047784D">
        <w:rPr>
          <w:rFonts w:cs="Arial"/>
          <w:sz w:val="22"/>
          <w:szCs w:val="22"/>
        </w:rPr>
        <w:t xml:space="preserve">operational </w:t>
      </w:r>
      <w:r w:rsidR="4BA5C0C7" w:rsidRPr="0047784D">
        <w:rPr>
          <w:rFonts w:cs="Arial"/>
          <w:sz w:val="22"/>
          <w:szCs w:val="22"/>
        </w:rPr>
        <w:t>systems</w:t>
      </w:r>
      <w:r w:rsidR="133306EA" w:rsidRPr="0047784D">
        <w:rPr>
          <w:rFonts w:cs="Arial"/>
          <w:sz w:val="22"/>
          <w:szCs w:val="22"/>
        </w:rPr>
        <w:t xml:space="preserve"> and procedures</w:t>
      </w:r>
      <w:r w:rsidR="0555648B" w:rsidRPr="0047784D">
        <w:rPr>
          <w:rFonts w:cs="Arial"/>
          <w:sz w:val="22"/>
          <w:szCs w:val="22"/>
        </w:rPr>
        <w:t xml:space="preserve"> and carrying out periodic adaptations and improvements</w:t>
      </w:r>
      <w:r w:rsidR="4BA5C0C7" w:rsidRPr="0047784D">
        <w:rPr>
          <w:rFonts w:cs="Arial"/>
          <w:sz w:val="22"/>
          <w:szCs w:val="22"/>
        </w:rPr>
        <w:t>.</w:t>
      </w:r>
    </w:p>
    <w:p w14:paraId="0E27B00A" w14:textId="77777777" w:rsidR="006436F7" w:rsidRPr="0047784D" w:rsidRDefault="006436F7" w:rsidP="001E60FB">
      <w:pPr>
        <w:pStyle w:val="ListParagraph"/>
        <w:spacing w:line="276" w:lineRule="auto"/>
        <w:rPr>
          <w:rFonts w:cs="Arial"/>
          <w:sz w:val="22"/>
          <w:szCs w:val="22"/>
        </w:rPr>
      </w:pPr>
    </w:p>
    <w:p w14:paraId="600F0923" w14:textId="77777777" w:rsidR="00F1175F" w:rsidRPr="0047784D" w:rsidRDefault="5E4718B7" w:rsidP="00F1175F">
      <w:pPr>
        <w:pStyle w:val="ListParagraph"/>
        <w:numPr>
          <w:ilvl w:val="0"/>
          <w:numId w:val="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z w:val="22"/>
          <w:szCs w:val="22"/>
        </w:rPr>
      </w:pPr>
      <w:r w:rsidRPr="0047784D">
        <w:rPr>
          <w:rFonts w:cs="Arial"/>
          <w:spacing w:val="-3"/>
          <w:sz w:val="22"/>
          <w:szCs w:val="22"/>
        </w:rPr>
        <w:t xml:space="preserve">Ensuring the effective maintenance </w:t>
      </w:r>
      <w:r w:rsidR="006436F7" w:rsidRPr="0047784D">
        <w:rPr>
          <w:rFonts w:cs="Arial"/>
          <w:spacing w:val="-3"/>
          <w:sz w:val="22"/>
          <w:szCs w:val="22"/>
        </w:rPr>
        <w:t>of volunteer rotas and planning for absences including exam and holiday leave.</w:t>
      </w:r>
    </w:p>
    <w:p w14:paraId="3BDE6319" w14:textId="77777777" w:rsidR="00F1175F" w:rsidRPr="0047784D" w:rsidRDefault="00F1175F" w:rsidP="00F1175F">
      <w:pPr>
        <w:pStyle w:val="ListParagraph"/>
        <w:rPr>
          <w:rStyle w:val="normaltextrun"/>
          <w:rFonts w:cs="Arial"/>
          <w:color w:val="7030A0"/>
          <w:sz w:val="22"/>
          <w:szCs w:val="22"/>
          <w:shd w:val="clear" w:color="auto" w:fill="FFFFFF"/>
        </w:rPr>
      </w:pPr>
    </w:p>
    <w:p w14:paraId="45F0BCBB" w14:textId="57ABEAEC" w:rsidR="006436F7" w:rsidRPr="0047784D" w:rsidRDefault="006436F7" w:rsidP="001E60FB">
      <w:pPr>
        <w:pStyle w:val="ListParagraph"/>
        <w:numPr>
          <w:ilvl w:val="0"/>
          <w:numId w:val="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z w:val="22"/>
          <w:szCs w:val="22"/>
        </w:rPr>
      </w:pPr>
      <w:r w:rsidRPr="0047784D">
        <w:rPr>
          <w:rFonts w:cs="Arial"/>
          <w:spacing w:val="-3"/>
          <w:sz w:val="22"/>
          <w:szCs w:val="22"/>
        </w:rPr>
        <w:t xml:space="preserve">To liaise with the </w:t>
      </w:r>
      <w:r w:rsidR="09B8F7BF" w:rsidRPr="0047784D">
        <w:rPr>
          <w:rFonts w:cs="Arial"/>
          <w:spacing w:val="-3"/>
          <w:sz w:val="22"/>
          <w:szCs w:val="22"/>
        </w:rPr>
        <w:t>Team Leader</w:t>
      </w:r>
      <w:r w:rsidRPr="0047784D">
        <w:rPr>
          <w:rFonts w:cs="Arial"/>
          <w:spacing w:val="-3"/>
          <w:sz w:val="22"/>
          <w:szCs w:val="22"/>
        </w:rPr>
        <w:t xml:space="preserve"> </w:t>
      </w:r>
      <w:r w:rsidR="00EE02D8" w:rsidRPr="0047784D">
        <w:rPr>
          <w:rFonts w:cs="Arial"/>
          <w:spacing w:val="-3"/>
          <w:sz w:val="22"/>
          <w:szCs w:val="22"/>
        </w:rPr>
        <w:t xml:space="preserve">and BLC development team </w:t>
      </w:r>
      <w:r w:rsidRPr="0047784D">
        <w:rPr>
          <w:rFonts w:cs="Arial"/>
          <w:spacing w:val="-3"/>
          <w:sz w:val="22"/>
          <w:szCs w:val="22"/>
        </w:rPr>
        <w:t>over Project expansion and development.</w:t>
      </w:r>
    </w:p>
    <w:p w14:paraId="3656B9AB" w14:textId="77777777" w:rsidR="006436F7" w:rsidRPr="0047784D" w:rsidRDefault="006436F7" w:rsidP="001E60FB">
      <w:pPr>
        <w:pStyle w:val="ListParagraph"/>
        <w:spacing w:line="276" w:lineRule="auto"/>
        <w:rPr>
          <w:rFonts w:cs="Arial"/>
          <w:sz w:val="22"/>
          <w:szCs w:val="22"/>
        </w:rPr>
      </w:pPr>
    </w:p>
    <w:p w14:paraId="7A1375FD" w14:textId="0114C76C" w:rsidR="001E60FB" w:rsidRPr="0047784D" w:rsidRDefault="006436F7" w:rsidP="00D43B8C">
      <w:pPr>
        <w:pStyle w:val="ListParagraph"/>
        <w:numPr>
          <w:ilvl w:val="0"/>
          <w:numId w:val="2"/>
        </w:numPr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z w:val="22"/>
          <w:szCs w:val="22"/>
        </w:rPr>
      </w:pPr>
      <w:r w:rsidRPr="0047784D">
        <w:rPr>
          <w:rFonts w:cs="Arial"/>
          <w:spacing w:val="-3"/>
          <w:sz w:val="22"/>
          <w:szCs w:val="22"/>
        </w:rPr>
        <w:t>To maintain records and information resources relevant to the Project</w:t>
      </w:r>
      <w:r w:rsidR="001E60FB" w:rsidRPr="0047784D">
        <w:rPr>
          <w:rFonts w:cs="Arial"/>
          <w:spacing w:val="-3"/>
          <w:sz w:val="22"/>
          <w:szCs w:val="22"/>
        </w:rPr>
        <w:t>.</w:t>
      </w:r>
    </w:p>
    <w:p w14:paraId="09681C54" w14:textId="77777777" w:rsidR="001E60FB" w:rsidRPr="0047784D" w:rsidRDefault="001E60FB" w:rsidP="001E60FB">
      <w:pPr>
        <w:pStyle w:val="ListParagraph"/>
        <w:suppressAutoHyphens/>
        <w:overflowPunct/>
        <w:autoSpaceDE/>
        <w:autoSpaceDN/>
        <w:adjustRightInd/>
        <w:spacing w:after="200" w:line="276" w:lineRule="auto"/>
        <w:ind w:right="-469"/>
        <w:contextualSpacing/>
        <w:textAlignment w:val="auto"/>
        <w:rPr>
          <w:rFonts w:cs="Arial"/>
          <w:sz w:val="22"/>
          <w:szCs w:val="22"/>
        </w:rPr>
      </w:pPr>
    </w:p>
    <w:p w14:paraId="27018C34" w14:textId="54F6AFCD" w:rsidR="3967478E" w:rsidRPr="0047784D" w:rsidRDefault="00C24DA9" w:rsidP="001E60FB">
      <w:pPr>
        <w:pStyle w:val="ListParagraph"/>
        <w:numPr>
          <w:ilvl w:val="0"/>
          <w:numId w:val="2"/>
        </w:numPr>
        <w:spacing w:after="200" w:line="276" w:lineRule="auto"/>
        <w:ind w:right="-469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>P</w:t>
      </w:r>
      <w:r w:rsidR="3967478E" w:rsidRPr="0047784D">
        <w:rPr>
          <w:rFonts w:cs="Arial"/>
          <w:sz w:val="22"/>
          <w:szCs w:val="22"/>
        </w:rPr>
        <w:t>rovide reports on the performance of the Project</w:t>
      </w:r>
      <w:r w:rsidR="003D4A12" w:rsidRPr="0047784D">
        <w:rPr>
          <w:rFonts w:cs="Arial"/>
          <w:sz w:val="22"/>
          <w:szCs w:val="22"/>
        </w:rPr>
        <w:t>, working with the development team to best capture and report on outcomes and impact</w:t>
      </w:r>
      <w:r w:rsidR="00CE73C4">
        <w:rPr>
          <w:rFonts w:cs="Arial"/>
          <w:sz w:val="22"/>
          <w:szCs w:val="22"/>
        </w:rPr>
        <w:t>.</w:t>
      </w:r>
    </w:p>
    <w:p w14:paraId="209A633C" w14:textId="16C32444" w:rsidR="00D43B8C" w:rsidRPr="0047784D" w:rsidRDefault="698EDF77" w:rsidP="00D43B8C">
      <w:pPr>
        <w:pStyle w:val="ListParagraph"/>
        <w:numPr>
          <w:ilvl w:val="0"/>
          <w:numId w:val="2"/>
        </w:numPr>
        <w:spacing w:after="200" w:line="276" w:lineRule="auto"/>
        <w:ind w:right="-469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>Overseeing the provision of appropriate references for LASP volunteers</w:t>
      </w:r>
      <w:r w:rsidR="00CE73C4">
        <w:rPr>
          <w:rFonts w:cs="Arial"/>
          <w:sz w:val="22"/>
          <w:szCs w:val="22"/>
        </w:rPr>
        <w:t>.</w:t>
      </w:r>
    </w:p>
    <w:p w14:paraId="707C56AC" w14:textId="5753018B" w:rsidR="00042FF7" w:rsidRPr="0047784D" w:rsidRDefault="00042FF7" w:rsidP="00042FF7">
      <w:pPr>
        <w:pStyle w:val="ListParagraph"/>
        <w:numPr>
          <w:ilvl w:val="0"/>
          <w:numId w:val="2"/>
        </w:numPr>
        <w:spacing w:after="200" w:line="276" w:lineRule="auto"/>
        <w:ind w:right="-469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>To liaise with internal teams and functions including triage, office manager and communications in relation to LASP capacity, resource needs and marketing</w:t>
      </w:r>
      <w:r w:rsidR="00CE73C4">
        <w:rPr>
          <w:rFonts w:cs="Arial"/>
          <w:sz w:val="22"/>
          <w:szCs w:val="22"/>
        </w:rPr>
        <w:t>.</w:t>
      </w:r>
    </w:p>
    <w:p w14:paraId="60311CBF" w14:textId="1D33FAE4" w:rsidR="00D43B8C" w:rsidRPr="0047784D" w:rsidRDefault="00D43B8C" w:rsidP="00D43B8C">
      <w:pPr>
        <w:spacing w:after="200" w:line="276" w:lineRule="auto"/>
        <w:ind w:right="-469"/>
        <w:rPr>
          <w:rFonts w:cs="Arial"/>
          <w:b/>
          <w:bCs/>
          <w:sz w:val="22"/>
          <w:szCs w:val="22"/>
        </w:rPr>
      </w:pPr>
      <w:r w:rsidRPr="0047784D">
        <w:rPr>
          <w:rFonts w:cs="Arial"/>
          <w:b/>
          <w:bCs/>
          <w:sz w:val="22"/>
          <w:szCs w:val="22"/>
        </w:rPr>
        <w:t xml:space="preserve">General Duties </w:t>
      </w:r>
    </w:p>
    <w:p w14:paraId="1FFA4DF3" w14:textId="77777777" w:rsidR="00D43B8C" w:rsidRPr="0047784D" w:rsidRDefault="00D43B8C" w:rsidP="00D43B8C">
      <w:pPr>
        <w:pStyle w:val="ListParagraph"/>
        <w:numPr>
          <w:ilvl w:val="0"/>
          <w:numId w:val="9"/>
        </w:numPr>
        <w:spacing w:after="200" w:line="276" w:lineRule="auto"/>
        <w:ind w:right="-469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 xml:space="preserve">To comply with case management systems, administrative procedures and quality standards as required by funding bodies and by the Law Centre. </w:t>
      </w:r>
    </w:p>
    <w:p w14:paraId="3C77E54A" w14:textId="5B728FC2" w:rsidR="00D43B8C" w:rsidRPr="0047784D" w:rsidRDefault="00D43B8C" w:rsidP="00D43B8C">
      <w:pPr>
        <w:pStyle w:val="ListParagraph"/>
        <w:numPr>
          <w:ilvl w:val="0"/>
          <w:numId w:val="9"/>
        </w:numPr>
        <w:spacing w:after="200" w:line="276" w:lineRule="auto"/>
        <w:ind w:right="-469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 xml:space="preserve">Actively contribute and participate in staff and team meetings, and to organisational work such as policy development, strategic </w:t>
      </w:r>
      <w:proofErr w:type="gramStart"/>
      <w:r w:rsidRPr="0047784D">
        <w:rPr>
          <w:rFonts w:cs="Arial"/>
          <w:sz w:val="22"/>
          <w:szCs w:val="22"/>
        </w:rPr>
        <w:t>planning</w:t>
      </w:r>
      <w:proofErr w:type="gramEnd"/>
      <w:r w:rsidRPr="0047784D">
        <w:rPr>
          <w:rFonts w:cs="Arial"/>
          <w:sz w:val="22"/>
          <w:szCs w:val="22"/>
        </w:rPr>
        <w:t xml:space="preserve"> and developmental activities</w:t>
      </w:r>
      <w:r w:rsidR="002F4AC4">
        <w:rPr>
          <w:rFonts w:cs="Arial"/>
          <w:sz w:val="22"/>
          <w:szCs w:val="22"/>
        </w:rPr>
        <w:t>.</w:t>
      </w:r>
    </w:p>
    <w:p w14:paraId="4645664F" w14:textId="48B7E05C" w:rsidR="00D43B8C" w:rsidRPr="0047784D" w:rsidRDefault="00D43B8C" w:rsidP="00D43B8C">
      <w:pPr>
        <w:pStyle w:val="ListParagraph"/>
        <w:numPr>
          <w:ilvl w:val="0"/>
          <w:numId w:val="9"/>
        </w:numPr>
        <w:spacing w:after="200" w:line="276" w:lineRule="auto"/>
        <w:ind w:right="-469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 xml:space="preserve">To attend appropriate training courses and maintain readership of relevant sector and legal publications </w:t>
      </w:r>
      <w:proofErr w:type="gramStart"/>
      <w:r w:rsidRPr="0047784D">
        <w:rPr>
          <w:rFonts w:cs="Arial"/>
          <w:sz w:val="22"/>
          <w:szCs w:val="22"/>
        </w:rPr>
        <w:t>in order to</w:t>
      </w:r>
      <w:proofErr w:type="gramEnd"/>
      <w:r w:rsidRPr="0047784D">
        <w:rPr>
          <w:rFonts w:cs="Arial"/>
          <w:sz w:val="22"/>
          <w:szCs w:val="22"/>
        </w:rPr>
        <w:t xml:space="preserve"> maintain and develop professional expertise</w:t>
      </w:r>
      <w:r w:rsidR="002F4AC4">
        <w:rPr>
          <w:rFonts w:cs="Arial"/>
          <w:sz w:val="22"/>
          <w:szCs w:val="22"/>
        </w:rPr>
        <w:t>.</w:t>
      </w:r>
    </w:p>
    <w:p w14:paraId="00ADFC1D" w14:textId="7B4AAEA5" w:rsidR="00D43B8C" w:rsidRPr="0047784D" w:rsidRDefault="00D43B8C" w:rsidP="00D43B8C">
      <w:pPr>
        <w:pStyle w:val="ListParagraph"/>
        <w:numPr>
          <w:ilvl w:val="0"/>
          <w:numId w:val="9"/>
        </w:numPr>
        <w:spacing w:after="200" w:line="276" w:lineRule="auto"/>
        <w:ind w:right="-469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 xml:space="preserve">To ensure that the Equality and Diversity policy of the Law Centre is implemented. </w:t>
      </w:r>
    </w:p>
    <w:p w14:paraId="58453AE4" w14:textId="5EEBE793" w:rsidR="00D43B8C" w:rsidRPr="0047784D" w:rsidRDefault="00D43B8C" w:rsidP="00D43B8C">
      <w:pPr>
        <w:pStyle w:val="ListParagraph"/>
        <w:numPr>
          <w:ilvl w:val="0"/>
          <w:numId w:val="9"/>
        </w:numPr>
        <w:spacing w:after="200" w:line="276" w:lineRule="auto"/>
        <w:ind w:right="-469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>To attend regular supervision meetings to discuss performance and career development</w:t>
      </w:r>
      <w:r w:rsidR="002F4AC4">
        <w:rPr>
          <w:rFonts w:cs="Arial"/>
          <w:sz w:val="22"/>
          <w:szCs w:val="22"/>
        </w:rPr>
        <w:t>.</w:t>
      </w:r>
      <w:r w:rsidRPr="0047784D">
        <w:rPr>
          <w:rFonts w:cs="Arial"/>
          <w:sz w:val="22"/>
          <w:szCs w:val="22"/>
        </w:rPr>
        <w:t xml:space="preserve"> </w:t>
      </w:r>
    </w:p>
    <w:p w14:paraId="6A5B0BFE" w14:textId="2E4FD3AC" w:rsidR="00D43B8C" w:rsidRPr="0047784D" w:rsidRDefault="00D43B8C" w:rsidP="00D43B8C">
      <w:pPr>
        <w:pStyle w:val="ListParagraph"/>
        <w:numPr>
          <w:ilvl w:val="0"/>
          <w:numId w:val="9"/>
        </w:numPr>
        <w:spacing w:after="200" w:line="276" w:lineRule="auto"/>
        <w:ind w:right="-469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 xml:space="preserve">To participate in </w:t>
      </w:r>
      <w:r w:rsidR="00C24DA9" w:rsidRPr="0047784D">
        <w:rPr>
          <w:rFonts w:cs="Arial"/>
          <w:sz w:val="22"/>
          <w:szCs w:val="22"/>
        </w:rPr>
        <w:t xml:space="preserve">training &amp; </w:t>
      </w:r>
      <w:r w:rsidRPr="0047784D">
        <w:rPr>
          <w:rFonts w:cs="Arial"/>
          <w:sz w:val="22"/>
          <w:szCs w:val="22"/>
        </w:rPr>
        <w:t>development activities, including cascading learning internally to teams as appropriate</w:t>
      </w:r>
      <w:r w:rsidR="002F4AC4">
        <w:rPr>
          <w:rFonts w:cs="Arial"/>
          <w:sz w:val="22"/>
          <w:szCs w:val="22"/>
        </w:rPr>
        <w:t>.</w:t>
      </w:r>
    </w:p>
    <w:p w14:paraId="073DD502" w14:textId="67E59FE8" w:rsidR="00D43B8C" w:rsidRPr="0047784D" w:rsidRDefault="00D43B8C" w:rsidP="00D43B8C">
      <w:pPr>
        <w:pStyle w:val="ListParagraph"/>
        <w:numPr>
          <w:ilvl w:val="0"/>
          <w:numId w:val="9"/>
        </w:numPr>
        <w:spacing w:after="200" w:line="276" w:lineRule="auto"/>
        <w:ind w:right="-469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>To carry out such other duties as may be required</w:t>
      </w:r>
      <w:r w:rsidR="002F4AC4">
        <w:rPr>
          <w:rFonts w:cs="Arial"/>
          <w:sz w:val="22"/>
          <w:szCs w:val="22"/>
        </w:rPr>
        <w:t>.</w:t>
      </w:r>
    </w:p>
    <w:p w14:paraId="72F185F0" w14:textId="732F8753" w:rsidR="5527D155" w:rsidRDefault="5527D155" w:rsidP="001E60FB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0167616F" w14:textId="7611908D" w:rsidR="0047784D" w:rsidRDefault="0047784D" w:rsidP="001E60FB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1AE35807" w14:textId="77777777" w:rsidR="0047784D" w:rsidRPr="0047784D" w:rsidRDefault="0047784D" w:rsidP="001E60FB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4101652C" w14:textId="263CE4D5" w:rsidR="006436F7" w:rsidRPr="0047784D" w:rsidRDefault="004A1C41" w:rsidP="004A1C41">
      <w:pPr>
        <w:pStyle w:val="ListParagraph"/>
        <w:spacing w:line="276" w:lineRule="auto"/>
        <w:ind w:left="360"/>
        <w:rPr>
          <w:rFonts w:cs="Arial"/>
          <w:b/>
          <w:bCs/>
          <w:sz w:val="22"/>
          <w:szCs w:val="22"/>
          <w:u w:val="single"/>
        </w:rPr>
      </w:pPr>
      <w:r w:rsidRPr="0047784D">
        <w:rPr>
          <w:rFonts w:cs="Arial"/>
          <w:b/>
          <w:bCs/>
          <w:sz w:val="22"/>
          <w:szCs w:val="22"/>
          <w:u w:val="single"/>
        </w:rPr>
        <w:t xml:space="preserve">Person Specification </w:t>
      </w:r>
    </w:p>
    <w:p w14:paraId="092393E7" w14:textId="34EDB433" w:rsidR="004A1C41" w:rsidRPr="0047784D" w:rsidRDefault="004A1C41" w:rsidP="004A1C41">
      <w:pPr>
        <w:pStyle w:val="ListParagraph"/>
        <w:spacing w:line="276" w:lineRule="auto"/>
        <w:ind w:left="360"/>
        <w:rPr>
          <w:rFonts w:cs="Arial"/>
          <w:b/>
          <w:bCs/>
          <w:sz w:val="22"/>
          <w:szCs w:val="22"/>
        </w:rPr>
      </w:pPr>
    </w:p>
    <w:p w14:paraId="1E26D39C" w14:textId="05E196D3" w:rsidR="004A1C41" w:rsidRPr="0047784D" w:rsidRDefault="004A1C41" w:rsidP="004A1C41">
      <w:pPr>
        <w:pStyle w:val="ListParagraph"/>
        <w:spacing w:line="276" w:lineRule="auto"/>
        <w:ind w:left="360"/>
        <w:rPr>
          <w:rFonts w:cs="Arial"/>
          <w:b/>
          <w:bCs/>
          <w:sz w:val="22"/>
          <w:szCs w:val="22"/>
        </w:rPr>
      </w:pPr>
      <w:r w:rsidRPr="0047784D">
        <w:rPr>
          <w:rFonts w:cs="Arial"/>
          <w:b/>
          <w:bCs/>
          <w:sz w:val="22"/>
          <w:szCs w:val="22"/>
        </w:rPr>
        <w:t xml:space="preserve">Essential aptitudes, </w:t>
      </w:r>
      <w:proofErr w:type="gramStart"/>
      <w:r w:rsidRPr="0047784D">
        <w:rPr>
          <w:rFonts w:cs="Arial"/>
          <w:b/>
          <w:bCs/>
          <w:sz w:val="22"/>
          <w:szCs w:val="22"/>
        </w:rPr>
        <w:t>skills</w:t>
      </w:r>
      <w:proofErr w:type="gramEnd"/>
      <w:r w:rsidRPr="0047784D">
        <w:rPr>
          <w:rFonts w:cs="Arial"/>
          <w:b/>
          <w:bCs/>
          <w:sz w:val="22"/>
          <w:szCs w:val="22"/>
        </w:rPr>
        <w:t xml:space="preserve"> or knowledge</w:t>
      </w:r>
      <w:r w:rsidR="0047784D" w:rsidRPr="0047784D">
        <w:rPr>
          <w:rFonts w:cs="Arial"/>
          <w:b/>
          <w:bCs/>
          <w:sz w:val="22"/>
          <w:szCs w:val="22"/>
        </w:rPr>
        <w:t xml:space="preserve"> </w:t>
      </w:r>
    </w:p>
    <w:p w14:paraId="3133680B" w14:textId="274EBFE9" w:rsidR="0047784D" w:rsidRPr="0047784D" w:rsidRDefault="0047784D" w:rsidP="0047784D">
      <w:pPr>
        <w:pStyle w:val="ListParagraph"/>
        <w:numPr>
          <w:ilvl w:val="0"/>
          <w:numId w:val="11"/>
        </w:numPr>
        <w:spacing w:line="276" w:lineRule="auto"/>
        <w:ind w:left="1134" w:hanging="567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>Good organisational, prioritising and time management skills</w:t>
      </w:r>
    </w:p>
    <w:p w14:paraId="3B311AEB" w14:textId="13251E7F" w:rsidR="0047784D" w:rsidRPr="0047784D" w:rsidRDefault="0047784D" w:rsidP="0047784D">
      <w:pPr>
        <w:pStyle w:val="ListParagraph"/>
        <w:numPr>
          <w:ilvl w:val="0"/>
          <w:numId w:val="11"/>
        </w:numPr>
        <w:spacing w:line="276" w:lineRule="auto"/>
        <w:ind w:left="1134" w:hanging="567"/>
        <w:rPr>
          <w:rFonts w:cs="Arial"/>
          <w:sz w:val="22"/>
          <w:szCs w:val="22"/>
        </w:rPr>
      </w:pPr>
      <w:r w:rsidRPr="0047784D">
        <w:rPr>
          <w:spacing w:val="-3"/>
          <w:sz w:val="22"/>
          <w:szCs w:val="22"/>
        </w:rPr>
        <w:t>Ability to manage a busy caseload, working under pressure and meeting deadlines</w:t>
      </w:r>
    </w:p>
    <w:p w14:paraId="1C2B2DD6" w14:textId="120FA13E" w:rsidR="0047784D" w:rsidRPr="0047784D" w:rsidRDefault="0047784D" w:rsidP="0047784D">
      <w:pPr>
        <w:pStyle w:val="ListParagraph"/>
        <w:numPr>
          <w:ilvl w:val="0"/>
          <w:numId w:val="11"/>
        </w:numPr>
        <w:spacing w:line="276" w:lineRule="auto"/>
        <w:ind w:left="1134" w:hanging="567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 xml:space="preserve">Excellent verbal and </w:t>
      </w:r>
      <w:r w:rsidRPr="0047784D">
        <w:rPr>
          <w:rFonts w:cs="Arial"/>
          <w:spacing w:val="-3"/>
          <w:sz w:val="22"/>
          <w:szCs w:val="22"/>
        </w:rPr>
        <w:t>written communication skills</w:t>
      </w:r>
    </w:p>
    <w:p w14:paraId="3F8A3B4A" w14:textId="7CA9765A" w:rsidR="0047784D" w:rsidRPr="0047784D" w:rsidRDefault="0047784D" w:rsidP="0047784D">
      <w:pPr>
        <w:pStyle w:val="ListParagraph"/>
        <w:numPr>
          <w:ilvl w:val="0"/>
          <w:numId w:val="11"/>
        </w:numPr>
        <w:spacing w:line="276" w:lineRule="auto"/>
        <w:ind w:left="1134" w:hanging="567"/>
        <w:rPr>
          <w:rFonts w:cs="Arial"/>
          <w:sz w:val="22"/>
          <w:szCs w:val="22"/>
        </w:rPr>
      </w:pPr>
      <w:r w:rsidRPr="0047784D">
        <w:rPr>
          <w:rFonts w:cs="Arial"/>
          <w:spacing w:val="-3"/>
          <w:sz w:val="22"/>
          <w:szCs w:val="22"/>
        </w:rPr>
        <w:t>Experience of working with vulnerable clients</w:t>
      </w:r>
    </w:p>
    <w:p w14:paraId="1AB11AB5" w14:textId="0C2E48B2" w:rsidR="004A1C41" w:rsidRPr="0047784D" w:rsidRDefault="004A1C41" w:rsidP="0047784D">
      <w:pPr>
        <w:pStyle w:val="ListParagraph"/>
        <w:numPr>
          <w:ilvl w:val="0"/>
          <w:numId w:val="11"/>
        </w:numPr>
        <w:spacing w:line="276" w:lineRule="auto"/>
        <w:ind w:left="1134" w:hanging="567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>Knowledge of welfare benefits law</w:t>
      </w:r>
    </w:p>
    <w:p w14:paraId="758F4730" w14:textId="77FB3BE7" w:rsidR="004A1C41" w:rsidRPr="0047784D" w:rsidRDefault="004A1C41" w:rsidP="0047784D">
      <w:pPr>
        <w:pStyle w:val="ListParagraph"/>
        <w:numPr>
          <w:ilvl w:val="0"/>
          <w:numId w:val="11"/>
        </w:numPr>
        <w:spacing w:line="276" w:lineRule="auto"/>
        <w:ind w:left="1134" w:hanging="567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>Advocacy experience</w:t>
      </w:r>
      <w:r w:rsidR="000410F7">
        <w:rPr>
          <w:rFonts w:cs="Arial"/>
          <w:sz w:val="22"/>
          <w:szCs w:val="22"/>
        </w:rPr>
        <w:t>, preferably in WCA and/or PIP appeals representation</w:t>
      </w:r>
    </w:p>
    <w:p w14:paraId="3AEE846B" w14:textId="66A77AA7" w:rsidR="0047784D" w:rsidRPr="0047784D" w:rsidRDefault="0047784D" w:rsidP="0047784D">
      <w:pPr>
        <w:pStyle w:val="ListParagraph"/>
        <w:numPr>
          <w:ilvl w:val="0"/>
          <w:numId w:val="11"/>
        </w:numPr>
        <w:spacing w:line="276" w:lineRule="auto"/>
        <w:ind w:left="1134" w:hanging="567"/>
        <w:rPr>
          <w:rFonts w:cs="Arial"/>
          <w:sz w:val="22"/>
          <w:szCs w:val="22"/>
        </w:rPr>
      </w:pPr>
      <w:r w:rsidRPr="0047784D">
        <w:rPr>
          <w:sz w:val="22"/>
          <w:szCs w:val="22"/>
        </w:rPr>
        <w:t xml:space="preserve">Commitment to sharing learning, </w:t>
      </w:r>
      <w:proofErr w:type="gramStart"/>
      <w:r w:rsidRPr="0047784D">
        <w:rPr>
          <w:sz w:val="22"/>
          <w:szCs w:val="22"/>
        </w:rPr>
        <w:t>skills</w:t>
      </w:r>
      <w:proofErr w:type="gramEnd"/>
      <w:r w:rsidRPr="0047784D">
        <w:rPr>
          <w:sz w:val="22"/>
          <w:szCs w:val="22"/>
        </w:rPr>
        <w:t xml:space="preserve"> and knowledge</w:t>
      </w:r>
    </w:p>
    <w:p w14:paraId="6B5ABF8E" w14:textId="42193607" w:rsidR="0047784D" w:rsidRPr="0047784D" w:rsidRDefault="0047784D" w:rsidP="0047784D">
      <w:pPr>
        <w:numPr>
          <w:ilvl w:val="0"/>
          <w:numId w:val="11"/>
        </w:numPr>
        <w:tabs>
          <w:tab w:val="left" w:pos="-1440"/>
        </w:tabs>
        <w:suppressAutoHyphens/>
        <w:overflowPunct/>
        <w:autoSpaceDE/>
        <w:adjustRightInd/>
        <w:spacing w:line="276" w:lineRule="auto"/>
        <w:ind w:left="1134" w:hanging="567"/>
        <w:textAlignment w:val="auto"/>
        <w:rPr>
          <w:spacing w:val="-3"/>
          <w:sz w:val="22"/>
          <w:szCs w:val="22"/>
        </w:rPr>
      </w:pPr>
      <w:r w:rsidRPr="0047784D">
        <w:rPr>
          <w:spacing w:val="-3"/>
          <w:sz w:val="22"/>
          <w:szCs w:val="22"/>
        </w:rPr>
        <w:t xml:space="preserve">An understanding of and commitment to Equality, </w:t>
      </w:r>
      <w:proofErr w:type="gramStart"/>
      <w:r w:rsidRPr="0047784D">
        <w:rPr>
          <w:spacing w:val="-3"/>
          <w:sz w:val="22"/>
          <w:szCs w:val="22"/>
        </w:rPr>
        <w:t>Diversity</w:t>
      </w:r>
      <w:proofErr w:type="gramEnd"/>
      <w:r w:rsidRPr="0047784D">
        <w:rPr>
          <w:spacing w:val="-3"/>
          <w:sz w:val="22"/>
          <w:szCs w:val="22"/>
        </w:rPr>
        <w:t xml:space="preserve"> and Inclusion</w:t>
      </w:r>
    </w:p>
    <w:p w14:paraId="77729B93" w14:textId="4DD29FCE" w:rsidR="0047784D" w:rsidRPr="0047784D" w:rsidRDefault="0047784D" w:rsidP="0047784D">
      <w:pPr>
        <w:pStyle w:val="ListParagraph"/>
        <w:numPr>
          <w:ilvl w:val="0"/>
          <w:numId w:val="14"/>
        </w:numPr>
        <w:spacing w:line="276" w:lineRule="auto"/>
        <w:ind w:left="1134" w:hanging="567"/>
        <w:rPr>
          <w:rFonts w:cs="Arial"/>
          <w:sz w:val="22"/>
          <w:szCs w:val="22"/>
        </w:rPr>
      </w:pPr>
      <w:r w:rsidRPr="0047784D">
        <w:rPr>
          <w:spacing w:val="-3"/>
          <w:sz w:val="22"/>
          <w:szCs w:val="22"/>
        </w:rPr>
        <w:t>Commitment to delivery of social justice, and to Law Centre’s mission</w:t>
      </w:r>
    </w:p>
    <w:p w14:paraId="74316738" w14:textId="54DB60CB" w:rsidR="000410F7" w:rsidRDefault="000410F7" w:rsidP="000410F7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7F1D30AC" w14:textId="77777777" w:rsidR="000410F7" w:rsidRDefault="000410F7" w:rsidP="000410F7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5F2605FB" w14:textId="53ABE3FC" w:rsidR="000410F7" w:rsidRPr="000410F7" w:rsidRDefault="000410F7" w:rsidP="000410F7">
      <w:pPr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Desirable</w:t>
      </w:r>
      <w:r w:rsidRPr="000410F7">
        <w:rPr>
          <w:rFonts w:cs="Arial"/>
          <w:b/>
          <w:bCs/>
          <w:sz w:val="22"/>
          <w:szCs w:val="22"/>
        </w:rPr>
        <w:t xml:space="preserve"> aptitudes, </w:t>
      </w:r>
      <w:proofErr w:type="gramStart"/>
      <w:r w:rsidRPr="000410F7">
        <w:rPr>
          <w:rFonts w:cs="Arial"/>
          <w:b/>
          <w:bCs/>
          <w:sz w:val="22"/>
          <w:szCs w:val="22"/>
        </w:rPr>
        <w:t>skills</w:t>
      </w:r>
      <w:proofErr w:type="gramEnd"/>
      <w:r w:rsidRPr="000410F7">
        <w:rPr>
          <w:rFonts w:cs="Arial"/>
          <w:b/>
          <w:bCs/>
          <w:sz w:val="22"/>
          <w:szCs w:val="22"/>
        </w:rPr>
        <w:t xml:space="preserve"> or knowledge </w:t>
      </w:r>
    </w:p>
    <w:p w14:paraId="22B6AB6E" w14:textId="77777777" w:rsidR="000410F7" w:rsidRDefault="000410F7" w:rsidP="00654A7C">
      <w:pPr>
        <w:pStyle w:val="ListParagraph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 w:rsidRPr="000410F7">
        <w:rPr>
          <w:rFonts w:cs="Arial"/>
          <w:sz w:val="22"/>
          <w:szCs w:val="22"/>
        </w:rPr>
        <w:t>Understanding of volunteer management principles</w:t>
      </w:r>
    </w:p>
    <w:p w14:paraId="609DDD56" w14:textId="66493D04" w:rsidR="000410F7" w:rsidRPr="000410F7" w:rsidRDefault="000410F7" w:rsidP="00654A7C">
      <w:pPr>
        <w:pStyle w:val="ListParagraph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 w:rsidRPr="000410F7">
        <w:rPr>
          <w:rFonts w:cs="Arial"/>
          <w:sz w:val="22"/>
          <w:szCs w:val="22"/>
        </w:rPr>
        <w:t xml:space="preserve">Experience of </w:t>
      </w:r>
      <w:proofErr w:type="gramStart"/>
      <w:r w:rsidRPr="000410F7">
        <w:rPr>
          <w:rFonts w:cs="Arial"/>
          <w:sz w:val="22"/>
          <w:szCs w:val="22"/>
        </w:rPr>
        <w:t>day to day</w:t>
      </w:r>
      <w:proofErr w:type="gramEnd"/>
      <w:r w:rsidRPr="000410F7">
        <w:rPr>
          <w:rFonts w:cs="Arial"/>
          <w:sz w:val="22"/>
          <w:szCs w:val="22"/>
        </w:rPr>
        <w:t xml:space="preserve"> supervision of others </w:t>
      </w:r>
    </w:p>
    <w:p w14:paraId="7BC0DFCB" w14:textId="30E977F6" w:rsidR="000410F7" w:rsidRPr="000410F7" w:rsidRDefault="000410F7" w:rsidP="00D33080">
      <w:pPr>
        <w:pStyle w:val="ListParagraph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 w:rsidRPr="000410F7">
        <w:rPr>
          <w:rFonts w:cs="Arial"/>
          <w:sz w:val="22"/>
          <w:szCs w:val="22"/>
        </w:rPr>
        <w:t>Experience of working on grant funded project</w:t>
      </w:r>
      <w:r w:rsidR="005427B3">
        <w:rPr>
          <w:rFonts w:cs="Arial"/>
          <w:sz w:val="22"/>
          <w:szCs w:val="22"/>
        </w:rPr>
        <w:t>s</w:t>
      </w:r>
    </w:p>
    <w:p w14:paraId="31566D9A" w14:textId="77777777" w:rsidR="000410F7" w:rsidRDefault="000410F7" w:rsidP="000410F7">
      <w:pPr>
        <w:pStyle w:val="ListParagraph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 w:rsidRPr="0047784D">
        <w:rPr>
          <w:rFonts w:cs="Arial"/>
          <w:sz w:val="22"/>
          <w:szCs w:val="22"/>
        </w:rPr>
        <w:t xml:space="preserve">Experience of working with </w:t>
      </w:r>
      <w:proofErr w:type="gramStart"/>
      <w:r>
        <w:rPr>
          <w:rFonts w:cs="Arial"/>
          <w:sz w:val="22"/>
          <w:szCs w:val="22"/>
        </w:rPr>
        <w:t>cloud based</w:t>
      </w:r>
      <w:proofErr w:type="gramEnd"/>
      <w:r>
        <w:rPr>
          <w:rFonts w:cs="Arial"/>
          <w:sz w:val="22"/>
          <w:szCs w:val="22"/>
        </w:rPr>
        <w:t xml:space="preserve"> systems and online video </w:t>
      </w:r>
    </w:p>
    <w:p w14:paraId="4C3E843A" w14:textId="67782F74" w:rsidR="00E30729" w:rsidRPr="00E30729" w:rsidRDefault="000410F7" w:rsidP="004E7BA7">
      <w:pPr>
        <w:pStyle w:val="ListParagraph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 w:rsidRPr="00E30729">
        <w:rPr>
          <w:sz w:val="22"/>
          <w:szCs w:val="22"/>
        </w:rPr>
        <w:t>Experience, or a demonstrable understanding of partnership working</w:t>
      </w:r>
    </w:p>
    <w:p w14:paraId="41929AAA" w14:textId="7ED9B87E" w:rsidR="00E30729" w:rsidRPr="00E30729" w:rsidRDefault="00E30729" w:rsidP="004E7BA7">
      <w:pPr>
        <w:pStyle w:val="ListParagraph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 w:rsidRPr="00E30729">
        <w:rPr>
          <w:rFonts w:cs="Arial"/>
          <w:spacing w:val="-3"/>
          <w:sz w:val="22"/>
          <w:szCs w:val="22"/>
        </w:rPr>
        <w:t>Experience of effective team working</w:t>
      </w:r>
    </w:p>
    <w:p w14:paraId="27F77E82" w14:textId="0187BF73" w:rsidR="000410F7" w:rsidRPr="00E30729" w:rsidRDefault="000410F7" w:rsidP="00D23C81">
      <w:pPr>
        <w:pStyle w:val="ListParagraph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 w:rsidRPr="00E30729">
        <w:rPr>
          <w:sz w:val="22"/>
          <w:szCs w:val="22"/>
        </w:rPr>
        <w:t>Relationship management with a range of other organisations</w:t>
      </w:r>
    </w:p>
    <w:p w14:paraId="5CBD0496" w14:textId="534D562E" w:rsidR="000410F7" w:rsidRPr="00E30729" w:rsidRDefault="000410F7" w:rsidP="000410F7">
      <w:pPr>
        <w:pStyle w:val="ListParagraph"/>
        <w:numPr>
          <w:ilvl w:val="0"/>
          <w:numId w:val="11"/>
        </w:numPr>
        <w:tabs>
          <w:tab w:val="left" w:pos="-720"/>
        </w:tabs>
        <w:spacing w:line="276" w:lineRule="auto"/>
        <w:rPr>
          <w:rFonts w:cs="Arial"/>
          <w:sz w:val="22"/>
          <w:szCs w:val="22"/>
        </w:rPr>
      </w:pPr>
      <w:r w:rsidRPr="0047784D">
        <w:rPr>
          <w:sz w:val="22"/>
          <w:szCs w:val="22"/>
        </w:rPr>
        <w:t>Ability to prepare and deliver training</w:t>
      </w:r>
    </w:p>
    <w:p w14:paraId="482ACA4A" w14:textId="77777777" w:rsidR="00E30729" w:rsidRPr="000410F7" w:rsidRDefault="00E30729" w:rsidP="00E30729">
      <w:pPr>
        <w:pStyle w:val="ListParagraph"/>
        <w:tabs>
          <w:tab w:val="left" w:pos="-720"/>
        </w:tabs>
        <w:spacing w:line="276" w:lineRule="auto"/>
        <w:ind w:left="1080"/>
        <w:rPr>
          <w:rFonts w:cs="Arial"/>
          <w:sz w:val="22"/>
          <w:szCs w:val="22"/>
        </w:rPr>
      </w:pPr>
    </w:p>
    <w:p w14:paraId="7D81E87C" w14:textId="77777777" w:rsidR="000410F7" w:rsidRPr="0047784D" w:rsidRDefault="000410F7" w:rsidP="000410F7">
      <w:pPr>
        <w:pStyle w:val="ListParagraph"/>
        <w:spacing w:line="276" w:lineRule="auto"/>
        <w:ind w:left="1134"/>
        <w:rPr>
          <w:rFonts w:cs="Arial"/>
          <w:sz w:val="22"/>
          <w:szCs w:val="22"/>
        </w:rPr>
      </w:pPr>
    </w:p>
    <w:p w14:paraId="73EB21B4" w14:textId="77777777" w:rsidR="004A1C41" w:rsidRDefault="004A1C41" w:rsidP="004A1C41">
      <w:pPr>
        <w:pStyle w:val="ListParagraph"/>
        <w:spacing w:line="276" w:lineRule="auto"/>
        <w:ind w:left="360"/>
        <w:rPr>
          <w:b/>
          <w:bCs/>
        </w:rPr>
      </w:pPr>
    </w:p>
    <w:p w14:paraId="01A805DD" w14:textId="25F59307" w:rsidR="004A1C41" w:rsidRDefault="004A1C41" w:rsidP="004A1C41">
      <w:pPr>
        <w:pStyle w:val="ListParagraph"/>
        <w:spacing w:line="276" w:lineRule="auto"/>
        <w:ind w:left="360"/>
        <w:rPr>
          <w:b/>
          <w:bCs/>
        </w:rPr>
      </w:pPr>
    </w:p>
    <w:p w14:paraId="4B99056E" w14:textId="77777777" w:rsidR="009E6906" w:rsidRDefault="009E6906" w:rsidP="001E60FB">
      <w:pPr>
        <w:suppressAutoHyphens/>
        <w:spacing w:line="276" w:lineRule="auto"/>
        <w:ind w:right="-469"/>
        <w:rPr>
          <w:spacing w:val="-3"/>
        </w:rPr>
      </w:pPr>
    </w:p>
    <w:p w14:paraId="1299C43A" w14:textId="77777777" w:rsidR="009E6906" w:rsidRDefault="009E6906" w:rsidP="001E60FB">
      <w:pPr>
        <w:tabs>
          <w:tab w:val="left" w:pos="-720"/>
        </w:tabs>
        <w:suppressAutoHyphens/>
        <w:spacing w:line="276" w:lineRule="auto"/>
        <w:ind w:right="-469"/>
        <w:rPr>
          <w:spacing w:val="-3"/>
        </w:rPr>
      </w:pPr>
    </w:p>
    <w:p w14:paraId="1FC39945" w14:textId="45C901B2" w:rsidR="009E6906" w:rsidRDefault="009E6906" w:rsidP="00E30729">
      <w:pPr>
        <w:suppressAutoHyphens/>
        <w:spacing w:before="120" w:line="276" w:lineRule="auto"/>
        <w:ind w:left="720"/>
        <w:textAlignment w:val="auto"/>
      </w:pPr>
    </w:p>
    <w:sectPr w:rsidR="009E6906">
      <w:headerReference w:type="default" r:id="rId13"/>
      <w:footerReference w:type="default" r:id="rId14"/>
      <w:pgSz w:w="11909" w:h="16834" w:code="9"/>
      <w:pgMar w:top="1440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197C" w14:textId="77777777" w:rsidR="00160C59" w:rsidRDefault="00160C59" w:rsidP="0025511B">
      <w:r>
        <w:separator/>
      </w:r>
    </w:p>
  </w:endnote>
  <w:endnote w:type="continuationSeparator" w:id="0">
    <w:p w14:paraId="69016E3A" w14:textId="77777777" w:rsidR="00160C59" w:rsidRDefault="00160C59" w:rsidP="0025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5B0333B0" w:rsidR="00690057" w:rsidRPr="006F0B13" w:rsidRDefault="5527D155" w:rsidP="5527D155">
    <w:pPr>
      <w:pStyle w:val="Footer"/>
      <w:tabs>
        <w:tab w:val="clear" w:pos="4513"/>
        <w:tab w:val="clear" w:pos="9026"/>
        <w:tab w:val="right" w:pos="9029"/>
      </w:tabs>
      <w:rPr>
        <w:rFonts w:cs="Arial"/>
        <w:noProof/>
        <w:sz w:val="20"/>
        <w:szCs w:val="20"/>
        <w:lang w:val="en-GB"/>
      </w:rPr>
    </w:pPr>
    <w:r w:rsidRPr="5527D155">
      <w:rPr>
        <w:rFonts w:cs="Arial"/>
        <w:sz w:val="20"/>
        <w:szCs w:val="20"/>
      </w:rPr>
      <w:t xml:space="preserve">LASP Co-Ordinator and Caseworker Job Description and Person Specification </w:t>
    </w:r>
    <w:r w:rsidR="006F0B13">
      <w:rPr>
        <w:rFonts w:cs="Arial"/>
        <w:sz w:val="20"/>
        <w:szCs w:val="20"/>
        <w:lang w:val="en-GB"/>
      </w:rP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28B5" w14:textId="77777777" w:rsidR="00160C59" w:rsidRDefault="00160C59" w:rsidP="0025511B">
      <w:r>
        <w:separator/>
      </w:r>
    </w:p>
  </w:footnote>
  <w:footnote w:type="continuationSeparator" w:id="0">
    <w:p w14:paraId="3B60FDB5" w14:textId="77777777" w:rsidR="00160C59" w:rsidRDefault="00160C59" w:rsidP="0025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27D155" w14:paraId="29D3FCB5" w14:textId="77777777" w:rsidTr="5527D155">
      <w:tc>
        <w:tcPr>
          <w:tcW w:w="3005" w:type="dxa"/>
        </w:tcPr>
        <w:p w14:paraId="706ED712" w14:textId="667F9F7F" w:rsidR="5527D155" w:rsidRDefault="5527D155" w:rsidP="5527D155">
          <w:pPr>
            <w:pStyle w:val="Header"/>
            <w:ind w:left="-115"/>
          </w:pPr>
        </w:p>
      </w:tc>
      <w:tc>
        <w:tcPr>
          <w:tcW w:w="3005" w:type="dxa"/>
        </w:tcPr>
        <w:p w14:paraId="43F516B1" w14:textId="4EC2F9E0" w:rsidR="5527D155" w:rsidRDefault="5527D155" w:rsidP="5527D155">
          <w:pPr>
            <w:pStyle w:val="Header"/>
            <w:jc w:val="center"/>
          </w:pPr>
        </w:p>
      </w:tc>
      <w:tc>
        <w:tcPr>
          <w:tcW w:w="3005" w:type="dxa"/>
        </w:tcPr>
        <w:p w14:paraId="2262F43D" w14:textId="74700B49" w:rsidR="5527D155" w:rsidRDefault="5527D155" w:rsidP="5527D155">
          <w:pPr>
            <w:pStyle w:val="Header"/>
            <w:ind w:right="-115"/>
            <w:jc w:val="right"/>
          </w:pPr>
        </w:p>
      </w:tc>
    </w:tr>
  </w:tbl>
  <w:p w14:paraId="181059BB" w14:textId="15E62658" w:rsidR="5527D155" w:rsidRDefault="5527D155" w:rsidP="5527D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61B"/>
    <w:multiLevelType w:val="hybridMultilevel"/>
    <w:tmpl w:val="239ED2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44ECB"/>
    <w:multiLevelType w:val="hybridMultilevel"/>
    <w:tmpl w:val="2704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16FE"/>
    <w:multiLevelType w:val="hybridMultilevel"/>
    <w:tmpl w:val="8C40110A"/>
    <w:lvl w:ilvl="0" w:tplc="8B2A55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914BC"/>
    <w:multiLevelType w:val="hybridMultilevel"/>
    <w:tmpl w:val="3490F5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8A16C5"/>
    <w:multiLevelType w:val="hybridMultilevel"/>
    <w:tmpl w:val="69ECFE74"/>
    <w:lvl w:ilvl="0" w:tplc="16E484B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C1548"/>
    <w:multiLevelType w:val="hybridMultilevel"/>
    <w:tmpl w:val="28B4E8F8"/>
    <w:lvl w:ilvl="0" w:tplc="31F4E32E">
      <w:start w:val="1"/>
      <w:numFmt w:val="decimal"/>
      <w:lvlText w:val="%1."/>
      <w:lvlJc w:val="left"/>
      <w:pPr>
        <w:ind w:left="720" w:hanging="360"/>
      </w:pPr>
    </w:lvl>
    <w:lvl w:ilvl="1" w:tplc="EFD0ADB4">
      <w:start w:val="1"/>
      <w:numFmt w:val="lowerLetter"/>
      <w:lvlText w:val="%2."/>
      <w:lvlJc w:val="left"/>
      <w:pPr>
        <w:ind w:left="1440" w:hanging="360"/>
      </w:pPr>
    </w:lvl>
    <w:lvl w:ilvl="2" w:tplc="6F489C8C">
      <w:start w:val="1"/>
      <w:numFmt w:val="lowerRoman"/>
      <w:lvlText w:val="%3."/>
      <w:lvlJc w:val="right"/>
      <w:pPr>
        <w:ind w:left="2160" w:hanging="180"/>
      </w:pPr>
    </w:lvl>
    <w:lvl w:ilvl="3" w:tplc="2D08051A">
      <w:start w:val="1"/>
      <w:numFmt w:val="decimal"/>
      <w:lvlText w:val="%4."/>
      <w:lvlJc w:val="left"/>
      <w:pPr>
        <w:ind w:left="2880" w:hanging="360"/>
      </w:pPr>
    </w:lvl>
    <w:lvl w:ilvl="4" w:tplc="F6527132">
      <w:start w:val="1"/>
      <w:numFmt w:val="lowerLetter"/>
      <w:lvlText w:val="%5."/>
      <w:lvlJc w:val="left"/>
      <w:pPr>
        <w:ind w:left="3600" w:hanging="360"/>
      </w:pPr>
    </w:lvl>
    <w:lvl w:ilvl="5" w:tplc="EDAEBD62">
      <w:start w:val="1"/>
      <w:numFmt w:val="lowerRoman"/>
      <w:lvlText w:val="%6."/>
      <w:lvlJc w:val="right"/>
      <w:pPr>
        <w:ind w:left="4320" w:hanging="180"/>
      </w:pPr>
    </w:lvl>
    <w:lvl w:ilvl="6" w:tplc="DDC68D5A">
      <w:start w:val="1"/>
      <w:numFmt w:val="decimal"/>
      <w:lvlText w:val="%7."/>
      <w:lvlJc w:val="left"/>
      <w:pPr>
        <w:ind w:left="5040" w:hanging="360"/>
      </w:pPr>
    </w:lvl>
    <w:lvl w:ilvl="7" w:tplc="405EE724">
      <w:start w:val="1"/>
      <w:numFmt w:val="lowerLetter"/>
      <w:lvlText w:val="%8."/>
      <w:lvlJc w:val="left"/>
      <w:pPr>
        <w:ind w:left="5760" w:hanging="360"/>
      </w:pPr>
    </w:lvl>
    <w:lvl w:ilvl="8" w:tplc="063685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3434D"/>
    <w:multiLevelType w:val="hybridMultilevel"/>
    <w:tmpl w:val="5E262B78"/>
    <w:lvl w:ilvl="0" w:tplc="16E484B4">
      <w:start w:val="1"/>
      <w:numFmt w:val="decimal"/>
      <w:lvlText w:val="%1."/>
      <w:lvlJc w:val="left"/>
      <w:pPr>
        <w:ind w:left="720" w:hanging="360"/>
      </w:pPr>
    </w:lvl>
    <w:lvl w:ilvl="1" w:tplc="925A2108">
      <w:start w:val="1"/>
      <w:numFmt w:val="lowerLetter"/>
      <w:lvlText w:val="%2."/>
      <w:lvlJc w:val="left"/>
      <w:pPr>
        <w:ind w:left="1440" w:hanging="360"/>
      </w:pPr>
    </w:lvl>
    <w:lvl w:ilvl="2" w:tplc="B1860C52">
      <w:start w:val="1"/>
      <w:numFmt w:val="lowerRoman"/>
      <w:lvlText w:val="%3."/>
      <w:lvlJc w:val="right"/>
      <w:pPr>
        <w:ind w:left="2160" w:hanging="180"/>
      </w:pPr>
    </w:lvl>
    <w:lvl w:ilvl="3" w:tplc="1700B662">
      <w:start w:val="1"/>
      <w:numFmt w:val="decimal"/>
      <w:lvlText w:val="%4."/>
      <w:lvlJc w:val="left"/>
      <w:pPr>
        <w:ind w:left="2880" w:hanging="360"/>
      </w:pPr>
    </w:lvl>
    <w:lvl w:ilvl="4" w:tplc="484054F2">
      <w:start w:val="1"/>
      <w:numFmt w:val="lowerLetter"/>
      <w:lvlText w:val="%5."/>
      <w:lvlJc w:val="left"/>
      <w:pPr>
        <w:ind w:left="3600" w:hanging="360"/>
      </w:pPr>
    </w:lvl>
    <w:lvl w:ilvl="5" w:tplc="6402F6A4">
      <w:start w:val="1"/>
      <w:numFmt w:val="lowerRoman"/>
      <w:lvlText w:val="%6."/>
      <w:lvlJc w:val="right"/>
      <w:pPr>
        <w:ind w:left="4320" w:hanging="180"/>
      </w:pPr>
    </w:lvl>
    <w:lvl w:ilvl="6" w:tplc="9CEC80D8">
      <w:start w:val="1"/>
      <w:numFmt w:val="decimal"/>
      <w:lvlText w:val="%7."/>
      <w:lvlJc w:val="left"/>
      <w:pPr>
        <w:ind w:left="5040" w:hanging="360"/>
      </w:pPr>
    </w:lvl>
    <w:lvl w:ilvl="7" w:tplc="7F206E48">
      <w:start w:val="1"/>
      <w:numFmt w:val="lowerLetter"/>
      <w:lvlText w:val="%8."/>
      <w:lvlJc w:val="left"/>
      <w:pPr>
        <w:ind w:left="5760" w:hanging="360"/>
      </w:pPr>
    </w:lvl>
    <w:lvl w:ilvl="8" w:tplc="1B5051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C5F3711"/>
    <w:multiLevelType w:val="hybridMultilevel"/>
    <w:tmpl w:val="AC9C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80B66"/>
    <w:multiLevelType w:val="hybridMultilevel"/>
    <w:tmpl w:val="1154405C"/>
    <w:lvl w:ilvl="0" w:tplc="6BBEF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08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8D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2B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07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04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6E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00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0C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F15AD"/>
    <w:multiLevelType w:val="hybridMultilevel"/>
    <w:tmpl w:val="6C4E56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5116F5"/>
    <w:multiLevelType w:val="hybridMultilevel"/>
    <w:tmpl w:val="D69E04B0"/>
    <w:lvl w:ilvl="0" w:tplc="2BD27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601AE"/>
    <w:multiLevelType w:val="hybridMultilevel"/>
    <w:tmpl w:val="092EA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33544">
    <w:abstractNumId w:val="10"/>
  </w:num>
  <w:num w:numId="2" w16cid:durableId="1679309715">
    <w:abstractNumId w:val="7"/>
  </w:num>
  <w:num w:numId="3" w16cid:durableId="2006401089">
    <w:abstractNumId w:val="6"/>
  </w:num>
  <w:num w:numId="4" w16cid:durableId="1312053008">
    <w:abstractNumId w:val="8"/>
  </w:num>
  <w:num w:numId="5" w16cid:durableId="1879469104">
    <w:abstractNumId w:val="5"/>
  </w:num>
  <w:num w:numId="6" w16cid:durableId="20340731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272715">
    <w:abstractNumId w:val="2"/>
  </w:num>
  <w:num w:numId="8" w16cid:durableId="1380741554">
    <w:abstractNumId w:val="13"/>
  </w:num>
  <w:num w:numId="9" w16cid:durableId="350375955">
    <w:abstractNumId w:val="4"/>
  </w:num>
  <w:num w:numId="10" w16cid:durableId="927230706">
    <w:abstractNumId w:val="12"/>
  </w:num>
  <w:num w:numId="11" w16cid:durableId="1920677827">
    <w:abstractNumId w:val="11"/>
  </w:num>
  <w:num w:numId="12" w16cid:durableId="594827354">
    <w:abstractNumId w:val="3"/>
  </w:num>
  <w:num w:numId="13" w16cid:durableId="655381819">
    <w:abstractNumId w:val="9"/>
  </w:num>
  <w:num w:numId="14" w16cid:durableId="206525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404E4"/>
    <w:rsid w:val="000410F7"/>
    <w:rsid w:val="00042FF7"/>
    <w:rsid w:val="00061B9C"/>
    <w:rsid w:val="00082D66"/>
    <w:rsid w:val="00086078"/>
    <w:rsid w:val="0009512E"/>
    <w:rsid w:val="000B01A9"/>
    <w:rsid w:val="000D741B"/>
    <w:rsid w:val="00160C59"/>
    <w:rsid w:val="001801E8"/>
    <w:rsid w:val="001A7458"/>
    <w:rsid w:val="001B56F5"/>
    <w:rsid w:val="001E60FB"/>
    <w:rsid w:val="001F1F06"/>
    <w:rsid w:val="0022D08C"/>
    <w:rsid w:val="0025511B"/>
    <w:rsid w:val="00284AFC"/>
    <w:rsid w:val="0029278C"/>
    <w:rsid w:val="002A6E81"/>
    <w:rsid w:val="002C2641"/>
    <w:rsid w:val="002F4AC4"/>
    <w:rsid w:val="00313B60"/>
    <w:rsid w:val="00330E14"/>
    <w:rsid w:val="00347EEE"/>
    <w:rsid w:val="003748D5"/>
    <w:rsid w:val="003850EF"/>
    <w:rsid w:val="003D4A12"/>
    <w:rsid w:val="003E1AC7"/>
    <w:rsid w:val="003F58CD"/>
    <w:rsid w:val="004139FC"/>
    <w:rsid w:val="00430357"/>
    <w:rsid w:val="00447B15"/>
    <w:rsid w:val="0047784D"/>
    <w:rsid w:val="004A1C41"/>
    <w:rsid w:val="004E19E9"/>
    <w:rsid w:val="004E279D"/>
    <w:rsid w:val="004E4F65"/>
    <w:rsid w:val="005231FA"/>
    <w:rsid w:val="005246DD"/>
    <w:rsid w:val="00525E1E"/>
    <w:rsid w:val="005316C0"/>
    <w:rsid w:val="00536818"/>
    <w:rsid w:val="005427B3"/>
    <w:rsid w:val="005970E0"/>
    <w:rsid w:val="00610AD9"/>
    <w:rsid w:val="00626503"/>
    <w:rsid w:val="006436F7"/>
    <w:rsid w:val="00690057"/>
    <w:rsid w:val="006F0B13"/>
    <w:rsid w:val="00763107"/>
    <w:rsid w:val="007B415B"/>
    <w:rsid w:val="007E3C48"/>
    <w:rsid w:val="007F69D5"/>
    <w:rsid w:val="00820CB2"/>
    <w:rsid w:val="00864280"/>
    <w:rsid w:val="00864CB4"/>
    <w:rsid w:val="008D30CE"/>
    <w:rsid w:val="008E6226"/>
    <w:rsid w:val="008E6C6C"/>
    <w:rsid w:val="008F0FB5"/>
    <w:rsid w:val="00910681"/>
    <w:rsid w:val="00940954"/>
    <w:rsid w:val="00951D3A"/>
    <w:rsid w:val="00995011"/>
    <w:rsid w:val="009A4175"/>
    <w:rsid w:val="009B3893"/>
    <w:rsid w:val="009E3E08"/>
    <w:rsid w:val="009E6906"/>
    <w:rsid w:val="00A31723"/>
    <w:rsid w:val="00A53CA2"/>
    <w:rsid w:val="00A95C96"/>
    <w:rsid w:val="00AA6EE7"/>
    <w:rsid w:val="00B102D5"/>
    <w:rsid w:val="00B25F22"/>
    <w:rsid w:val="00B738E2"/>
    <w:rsid w:val="00B802FE"/>
    <w:rsid w:val="00BF6276"/>
    <w:rsid w:val="00BF6F00"/>
    <w:rsid w:val="00C13419"/>
    <w:rsid w:val="00C158BE"/>
    <w:rsid w:val="00C24DA9"/>
    <w:rsid w:val="00C62A97"/>
    <w:rsid w:val="00C62CE7"/>
    <w:rsid w:val="00C67579"/>
    <w:rsid w:val="00C96950"/>
    <w:rsid w:val="00CA74E6"/>
    <w:rsid w:val="00CC108A"/>
    <w:rsid w:val="00CE73C4"/>
    <w:rsid w:val="00CF309D"/>
    <w:rsid w:val="00D43B8C"/>
    <w:rsid w:val="00D71610"/>
    <w:rsid w:val="00D84548"/>
    <w:rsid w:val="00DC42D4"/>
    <w:rsid w:val="00E043C6"/>
    <w:rsid w:val="00E30729"/>
    <w:rsid w:val="00E32B9E"/>
    <w:rsid w:val="00E34F3A"/>
    <w:rsid w:val="00E46803"/>
    <w:rsid w:val="00EC7897"/>
    <w:rsid w:val="00EE02D8"/>
    <w:rsid w:val="00EF749F"/>
    <w:rsid w:val="00F1175F"/>
    <w:rsid w:val="00F20087"/>
    <w:rsid w:val="00F50193"/>
    <w:rsid w:val="00F67AE4"/>
    <w:rsid w:val="00F973CC"/>
    <w:rsid w:val="00FC3072"/>
    <w:rsid w:val="04BE67B1"/>
    <w:rsid w:val="0555648B"/>
    <w:rsid w:val="056E62A5"/>
    <w:rsid w:val="07A7CC27"/>
    <w:rsid w:val="089BF750"/>
    <w:rsid w:val="08FF0A40"/>
    <w:rsid w:val="09B8F7BF"/>
    <w:rsid w:val="0ACC5AFF"/>
    <w:rsid w:val="0BC40A79"/>
    <w:rsid w:val="10B1154C"/>
    <w:rsid w:val="122AA0DD"/>
    <w:rsid w:val="131F92BD"/>
    <w:rsid w:val="133306EA"/>
    <w:rsid w:val="135938E0"/>
    <w:rsid w:val="1715E283"/>
    <w:rsid w:val="187BF56B"/>
    <w:rsid w:val="197D996A"/>
    <w:rsid w:val="1980FAAA"/>
    <w:rsid w:val="1996C1C7"/>
    <w:rsid w:val="1B3933C4"/>
    <w:rsid w:val="1B60930A"/>
    <w:rsid w:val="1CA6BCA5"/>
    <w:rsid w:val="1D49E50E"/>
    <w:rsid w:val="1D7F26CB"/>
    <w:rsid w:val="1E1A2856"/>
    <w:rsid w:val="1FD26F7D"/>
    <w:rsid w:val="201A0DB5"/>
    <w:rsid w:val="216E3FDE"/>
    <w:rsid w:val="22848D9C"/>
    <w:rsid w:val="241B9FE3"/>
    <w:rsid w:val="2429797A"/>
    <w:rsid w:val="2480BEBA"/>
    <w:rsid w:val="25756387"/>
    <w:rsid w:val="295E7FF5"/>
    <w:rsid w:val="2A878027"/>
    <w:rsid w:val="2BA0885B"/>
    <w:rsid w:val="2BE64F13"/>
    <w:rsid w:val="307F65DE"/>
    <w:rsid w:val="319ECF19"/>
    <w:rsid w:val="31E29718"/>
    <w:rsid w:val="3232A9F1"/>
    <w:rsid w:val="325D7E1D"/>
    <w:rsid w:val="33428D00"/>
    <w:rsid w:val="33C42054"/>
    <w:rsid w:val="34E8DF8E"/>
    <w:rsid w:val="361FE914"/>
    <w:rsid w:val="363FFA20"/>
    <w:rsid w:val="3717C6E3"/>
    <w:rsid w:val="373A254A"/>
    <w:rsid w:val="38B389CA"/>
    <w:rsid w:val="38B39744"/>
    <w:rsid w:val="38CCBFA1"/>
    <w:rsid w:val="38F62FBD"/>
    <w:rsid w:val="3967478E"/>
    <w:rsid w:val="3B291ADF"/>
    <w:rsid w:val="3C397452"/>
    <w:rsid w:val="3CE96F46"/>
    <w:rsid w:val="3D7A70B1"/>
    <w:rsid w:val="3D9FAC41"/>
    <w:rsid w:val="3EC7B5BD"/>
    <w:rsid w:val="3F12EFD0"/>
    <w:rsid w:val="441DEA98"/>
    <w:rsid w:val="44FD37FF"/>
    <w:rsid w:val="45038D2C"/>
    <w:rsid w:val="45CF1BC1"/>
    <w:rsid w:val="467DEFB9"/>
    <w:rsid w:val="46950F16"/>
    <w:rsid w:val="472DEAAD"/>
    <w:rsid w:val="47B2BA0D"/>
    <w:rsid w:val="4834D8C1"/>
    <w:rsid w:val="48C9BB0E"/>
    <w:rsid w:val="4906BC83"/>
    <w:rsid w:val="49D0A922"/>
    <w:rsid w:val="4A68EFAA"/>
    <w:rsid w:val="4AAD1161"/>
    <w:rsid w:val="4B6B7E94"/>
    <w:rsid w:val="4BA5C0C7"/>
    <w:rsid w:val="4D2A32B2"/>
    <w:rsid w:val="4E77C6C7"/>
    <w:rsid w:val="4F47E874"/>
    <w:rsid w:val="4F75FE07"/>
    <w:rsid w:val="50C1E083"/>
    <w:rsid w:val="52DB9FAB"/>
    <w:rsid w:val="5527D155"/>
    <w:rsid w:val="55C4E822"/>
    <w:rsid w:val="55F178CF"/>
    <w:rsid w:val="57E7B2B1"/>
    <w:rsid w:val="5A19B62C"/>
    <w:rsid w:val="5A608823"/>
    <w:rsid w:val="5AFBCF73"/>
    <w:rsid w:val="5BA153C6"/>
    <w:rsid w:val="5D83B80C"/>
    <w:rsid w:val="5E4718B7"/>
    <w:rsid w:val="5F94D8A5"/>
    <w:rsid w:val="60BB30B4"/>
    <w:rsid w:val="60CFC9A7"/>
    <w:rsid w:val="61CD78D9"/>
    <w:rsid w:val="62B287BC"/>
    <w:rsid w:val="62B94E46"/>
    <w:rsid w:val="66041A29"/>
    <w:rsid w:val="66B4736F"/>
    <w:rsid w:val="675615C3"/>
    <w:rsid w:val="675CDBFC"/>
    <w:rsid w:val="683CBA5D"/>
    <w:rsid w:val="68B8F78B"/>
    <w:rsid w:val="6908082D"/>
    <w:rsid w:val="69663E01"/>
    <w:rsid w:val="698AD680"/>
    <w:rsid w:val="698EDF77"/>
    <w:rsid w:val="6AFB6DE6"/>
    <w:rsid w:val="6B8C7619"/>
    <w:rsid w:val="6C60308C"/>
    <w:rsid w:val="6CA09341"/>
    <w:rsid w:val="6CF2CE9C"/>
    <w:rsid w:val="6D063F41"/>
    <w:rsid w:val="6F3CD6E0"/>
    <w:rsid w:val="70D024EE"/>
    <w:rsid w:val="72953D0F"/>
    <w:rsid w:val="72E60749"/>
    <w:rsid w:val="73A70DB1"/>
    <w:rsid w:val="73B480F3"/>
    <w:rsid w:val="74A843E6"/>
    <w:rsid w:val="74D3FDCC"/>
    <w:rsid w:val="760BC735"/>
    <w:rsid w:val="762AEBEA"/>
    <w:rsid w:val="78CF9BE9"/>
    <w:rsid w:val="78F8ECDC"/>
    <w:rsid w:val="7BE961FA"/>
    <w:rsid w:val="7C176541"/>
    <w:rsid w:val="7CC4DA35"/>
    <w:rsid w:val="7D3AD33D"/>
    <w:rsid w:val="7E01AB52"/>
    <w:rsid w:val="7EECBF4D"/>
    <w:rsid w:val="7EFF2120"/>
    <w:rsid w:val="7F2D2202"/>
    <w:rsid w:val="7FE16ABB"/>
    <w:rsid w:val="7FF1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64F6B"/>
  <w15:chartTrackingRefBased/>
  <w15:docId w15:val="{C572F305-0180-49EC-AB87-7D6D1DE1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5511B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</w:style>
  <w:style w:type="paragraph" w:customStyle="1" w:styleId="paragraph">
    <w:name w:val="paragraph"/>
    <w:basedOn w:val="Normal"/>
    <w:rsid w:val="00610AD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610AD9"/>
  </w:style>
  <w:style w:type="character" w:customStyle="1" w:styleId="eop">
    <w:name w:val="eop"/>
    <w:basedOn w:val="DefaultParagraphFont"/>
    <w:rsid w:val="0061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5C80524EF94DBF9D08B3B177AB82" ma:contentTypeVersion="13" ma:contentTypeDescription="Create a new document." ma:contentTypeScope="" ma:versionID="f69d8825cdb1113f5ee14004866c657d">
  <xsd:schema xmlns:xsd="http://www.w3.org/2001/XMLSchema" xmlns:xs="http://www.w3.org/2001/XMLSchema" xmlns:p="http://schemas.microsoft.com/office/2006/metadata/properties" xmlns:ns3="1b472baf-32e0-4e31-88c1-82032f93b93d" xmlns:ns4="2618c76d-ba2e-462e-906d-d1f283d1ffbc" targetNamespace="http://schemas.microsoft.com/office/2006/metadata/properties" ma:root="true" ma:fieldsID="67e9598b0510f0dd2dbe18cd0b4e0e4b" ns3:_="" ns4:_="">
    <xsd:import namespace="1b472baf-32e0-4e31-88c1-82032f93b93d"/>
    <xsd:import namespace="2618c76d-ba2e-462e-906d-d1f283d1ff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2baf-32e0-4e31-88c1-82032f93b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8c76d-ba2e-462e-906d-d1f283d1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A537D-7547-4F89-BEB3-8D27C2B580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BB5DD3-4301-491B-8810-A1512FDF2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2baf-32e0-4e31-88c1-82032f93b93d"/>
    <ds:schemaRef ds:uri="2618c76d-ba2e-462e-906d-d1f283d1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63461-A29A-45C5-8E5E-FA8201F90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D9B4AD-A840-44F2-831D-556596DE68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059401-616C-4504-A85C-1EB6C69E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AVON AND BRISTOL COMMUNITY LAW CENTRE</vt:lpstr>
    </vt:vector>
  </TitlesOfParts>
  <Company>Avon and Bristol Law Centre.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cp:lastModifiedBy>John Bowen (Bristol LC)</cp:lastModifiedBy>
  <cp:revision>7</cp:revision>
  <cp:lastPrinted>2001-10-17T21:36:00Z</cp:lastPrinted>
  <dcterms:created xsi:type="dcterms:W3CDTF">2022-05-30T14:17:00Z</dcterms:created>
  <dcterms:modified xsi:type="dcterms:W3CDTF">2022-06-01T10:58:00Z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Valued Acer Customer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Rosemary Evelyn.</vt:lpwstr>
  </property>
  <property fmtid="{D5CDD505-2E9C-101B-9397-08002B2CF9AE}" pid="5" name="ContentTypeId">
    <vt:lpwstr>0x0101005B425C80524EF94DBF9D08B3B177AB82</vt:lpwstr>
  </property>
</Properties>
</file>